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4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098"/>
        <w:gridCol w:w="2113"/>
        <w:gridCol w:w="2952"/>
        <w:gridCol w:w="2480"/>
      </w:tblGrid>
      <w:tr w:rsidR="007D4A72" w:rsidRPr="00810B84" w:rsidTr="00935A3A">
        <w:trPr>
          <w:trHeight w:val="961"/>
        </w:trPr>
        <w:tc>
          <w:tcPr>
            <w:tcW w:w="10643" w:type="dxa"/>
            <w:gridSpan w:val="4"/>
            <w:tcBorders>
              <w:bottom w:val="double" w:sz="4" w:space="0" w:color="auto"/>
            </w:tcBorders>
            <w:shd w:val="clear" w:color="auto" w:fill="BFBFBF" w:themeFill="background1" w:themeFillShade="BF"/>
            <w:vAlign w:val="center"/>
          </w:tcPr>
          <w:p w:rsidR="007D4A72" w:rsidRPr="00810B84" w:rsidRDefault="007D4A72" w:rsidP="009A6FEF">
            <w:pPr>
              <w:ind w:left="-142"/>
              <w:jc w:val="center"/>
              <w:rPr>
                <w:rFonts w:ascii="Arial" w:hAnsi="Arial" w:cs="Arial"/>
                <w:b/>
                <w:color w:val="000000" w:themeColor="text1"/>
              </w:rPr>
            </w:pPr>
            <w:r w:rsidRPr="00810B84">
              <w:rPr>
                <w:rFonts w:ascii="Arial" w:hAnsi="Arial" w:cs="Arial"/>
                <w:b/>
                <w:color w:val="000000" w:themeColor="text1"/>
              </w:rPr>
              <w:t>Minuta</w:t>
            </w:r>
          </w:p>
          <w:p w:rsidR="007D4A72" w:rsidRPr="00810B84" w:rsidRDefault="007D4A72" w:rsidP="009A6FEF">
            <w:pPr>
              <w:ind w:left="-142"/>
              <w:jc w:val="center"/>
              <w:rPr>
                <w:rFonts w:ascii="Arial" w:hAnsi="Arial" w:cs="Arial"/>
                <w:b/>
                <w:color w:val="000000" w:themeColor="text1"/>
              </w:rPr>
            </w:pPr>
            <w:r w:rsidRPr="00810B84">
              <w:rPr>
                <w:rFonts w:ascii="Arial" w:hAnsi="Arial" w:cs="Arial"/>
                <w:b/>
                <w:color w:val="000000" w:themeColor="text1"/>
              </w:rPr>
              <w:t>Sesión Ordinaria</w:t>
            </w:r>
          </w:p>
        </w:tc>
      </w:tr>
      <w:tr w:rsidR="007D4A72" w:rsidRPr="00810B84" w:rsidTr="00935A3A">
        <w:trPr>
          <w:trHeight w:val="520"/>
        </w:trPr>
        <w:tc>
          <w:tcPr>
            <w:tcW w:w="3098" w:type="dxa"/>
            <w:shd w:val="clear" w:color="auto" w:fill="BFBFBF" w:themeFill="background1" w:themeFillShade="BF"/>
            <w:vAlign w:val="center"/>
          </w:tcPr>
          <w:p w:rsidR="007D4A72" w:rsidRPr="00810B84" w:rsidRDefault="007D4A72" w:rsidP="009A6FEF">
            <w:pPr>
              <w:jc w:val="center"/>
              <w:rPr>
                <w:rFonts w:ascii="Arial" w:hAnsi="Arial" w:cs="Arial"/>
                <w:color w:val="000000" w:themeColor="text1"/>
                <w:lang w:val="es-MX"/>
              </w:rPr>
            </w:pPr>
            <w:r w:rsidRPr="00810B84">
              <w:rPr>
                <w:rFonts w:ascii="Arial" w:hAnsi="Arial" w:cs="Arial"/>
                <w:b/>
                <w:color w:val="000000" w:themeColor="text1"/>
              </w:rPr>
              <w:t>Fecha</w:t>
            </w:r>
          </w:p>
        </w:tc>
        <w:tc>
          <w:tcPr>
            <w:tcW w:w="2113" w:type="dxa"/>
            <w:shd w:val="clear" w:color="auto" w:fill="BFBFBF" w:themeFill="background1" w:themeFillShade="BF"/>
            <w:vAlign w:val="center"/>
          </w:tcPr>
          <w:p w:rsidR="007D4A72" w:rsidRPr="00810B84" w:rsidRDefault="007D4A72" w:rsidP="009A6FEF">
            <w:pPr>
              <w:jc w:val="center"/>
              <w:rPr>
                <w:rFonts w:ascii="Arial" w:hAnsi="Arial" w:cs="Arial"/>
                <w:b/>
                <w:color w:val="000000" w:themeColor="text1"/>
              </w:rPr>
            </w:pPr>
            <w:r w:rsidRPr="00810B84">
              <w:rPr>
                <w:rFonts w:ascii="Arial" w:hAnsi="Arial" w:cs="Arial"/>
                <w:b/>
                <w:color w:val="000000" w:themeColor="text1"/>
              </w:rPr>
              <w:t>Hora de</w:t>
            </w:r>
          </w:p>
          <w:p w:rsidR="007D4A72" w:rsidRPr="00810B84" w:rsidRDefault="007D4A72" w:rsidP="009A6FEF">
            <w:pPr>
              <w:jc w:val="center"/>
              <w:rPr>
                <w:rFonts w:ascii="Arial" w:hAnsi="Arial" w:cs="Arial"/>
                <w:color w:val="000000" w:themeColor="text1"/>
                <w:lang w:val="es-MX"/>
              </w:rPr>
            </w:pPr>
            <w:r w:rsidRPr="00810B84">
              <w:rPr>
                <w:rFonts w:ascii="Arial" w:hAnsi="Arial" w:cs="Arial"/>
                <w:b/>
                <w:color w:val="000000" w:themeColor="text1"/>
              </w:rPr>
              <w:t>inicio</w:t>
            </w:r>
          </w:p>
        </w:tc>
        <w:tc>
          <w:tcPr>
            <w:tcW w:w="2952" w:type="dxa"/>
            <w:shd w:val="clear" w:color="auto" w:fill="BFBFBF" w:themeFill="background1" w:themeFillShade="BF"/>
            <w:vAlign w:val="center"/>
          </w:tcPr>
          <w:p w:rsidR="007D4A72" w:rsidRPr="00810B84" w:rsidRDefault="007D4A72" w:rsidP="009A6FEF">
            <w:pPr>
              <w:jc w:val="center"/>
              <w:rPr>
                <w:rFonts w:ascii="Arial" w:hAnsi="Arial" w:cs="Arial"/>
                <w:b/>
                <w:color w:val="000000" w:themeColor="text1"/>
              </w:rPr>
            </w:pPr>
            <w:r w:rsidRPr="00810B84">
              <w:rPr>
                <w:rFonts w:ascii="Arial" w:hAnsi="Arial" w:cs="Arial"/>
                <w:b/>
                <w:color w:val="000000" w:themeColor="text1"/>
              </w:rPr>
              <w:t>Hora de</w:t>
            </w:r>
          </w:p>
          <w:p w:rsidR="007D4A72" w:rsidRPr="00810B84" w:rsidRDefault="007D4A72" w:rsidP="009A6FEF">
            <w:pPr>
              <w:jc w:val="center"/>
              <w:rPr>
                <w:rFonts w:ascii="Arial" w:hAnsi="Arial" w:cs="Arial"/>
                <w:color w:val="000000" w:themeColor="text1"/>
                <w:lang w:val="es-MX"/>
              </w:rPr>
            </w:pPr>
            <w:r w:rsidRPr="00810B84">
              <w:rPr>
                <w:rFonts w:ascii="Arial" w:hAnsi="Arial" w:cs="Arial"/>
                <w:b/>
                <w:color w:val="000000" w:themeColor="text1"/>
              </w:rPr>
              <w:t>conclusión</w:t>
            </w:r>
          </w:p>
        </w:tc>
        <w:tc>
          <w:tcPr>
            <w:tcW w:w="2480" w:type="dxa"/>
            <w:shd w:val="clear" w:color="auto" w:fill="BFBFBF" w:themeFill="background1" w:themeFillShade="BF"/>
            <w:vAlign w:val="center"/>
          </w:tcPr>
          <w:p w:rsidR="007D4A72" w:rsidRPr="00810B84" w:rsidRDefault="007D4A72" w:rsidP="009A6FEF">
            <w:pPr>
              <w:jc w:val="center"/>
              <w:rPr>
                <w:rFonts w:ascii="Arial" w:hAnsi="Arial" w:cs="Arial"/>
                <w:b/>
                <w:color w:val="000000" w:themeColor="text1"/>
                <w:lang w:val="es-MX"/>
              </w:rPr>
            </w:pPr>
            <w:r w:rsidRPr="00810B84">
              <w:rPr>
                <w:rFonts w:ascii="Arial" w:hAnsi="Arial" w:cs="Arial"/>
                <w:b/>
                <w:color w:val="000000" w:themeColor="text1"/>
                <w:lang w:val="es-MX"/>
              </w:rPr>
              <w:t>Número de</w:t>
            </w:r>
          </w:p>
          <w:p w:rsidR="007D4A72" w:rsidRPr="00810B84" w:rsidRDefault="007D4A72" w:rsidP="00CB5A3F">
            <w:pPr>
              <w:jc w:val="center"/>
              <w:rPr>
                <w:rFonts w:ascii="Arial" w:hAnsi="Arial" w:cs="Arial"/>
                <w:b/>
                <w:color w:val="000000" w:themeColor="text1"/>
                <w:lang w:val="es-MX"/>
              </w:rPr>
            </w:pPr>
            <w:r w:rsidRPr="00810B84">
              <w:rPr>
                <w:rFonts w:ascii="Arial" w:hAnsi="Arial" w:cs="Arial"/>
                <w:b/>
                <w:color w:val="000000" w:themeColor="text1"/>
                <w:lang w:val="es-MX"/>
              </w:rPr>
              <w:t>sesi</w:t>
            </w:r>
            <w:r w:rsidR="00CB5A3F">
              <w:rPr>
                <w:rFonts w:ascii="Arial" w:hAnsi="Arial" w:cs="Arial"/>
                <w:b/>
                <w:color w:val="000000" w:themeColor="text1"/>
                <w:lang w:val="es-MX"/>
              </w:rPr>
              <w:t>ón</w:t>
            </w:r>
          </w:p>
        </w:tc>
      </w:tr>
      <w:tr w:rsidR="007D4A72" w:rsidRPr="00810B84" w:rsidTr="00935A3A">
        <w:trPr>
          <w:trHeight w:val="707"/>
        </w:trPr>
        <w:tc>
          <w:tcPr>
            <w:tcW w:w="3098" w:type="dxa"/>
            <w:tcBorders>
              <w:bottom w:val="double" w:sz="4" w:space="0" w:color="auto"/>
            </w:tcBorders>
            <w:vAlign w:val="center"/>
          </w:tcPr>
          <w:p w:rsidR="005F1A6C" w:rsidRPr="00810B84" w:rsidRDefault="001B4B88" w:rsidP="00D27F1B">
            <w:pPr>
              <w:jc w:val="center"/>
              <w:rPr>
                <w:rFonts w:ascii="Arial" w:hAnsi="Arial" w:cs="Arial"/>
                <w:color w:val="000000" w:themeColor="text1"/>
                <w:lang w:val="es-MX"/>
              </w:rPr>
            </w:pPr>
            <w:r>
              <w:rPr>
                <w:rFonts w:ascii="Arial" w:hAnsi="Arial" w:cs="Arial"/>
                <w:color w:val="000000" w:themeColor="text1"/>
              </w:rPr>
              <w:t>1</w:t>
            </w:r>
            <w:r w:rsidR="000F6AB0">
              <w:rPr>
                <w:rFonts w:ascii="Arial" w:hAnsi="Arial" w:cs="Arial"/>
                <w:color w:val="000000" w:themeColor="text1"/>
              </w:rPr>
              <w:t>9/</w:t>
            </w:r>
            <w:r w:rsidR="00D27F1B">
              <w:rPr>
                <w:rFonts w:ascii="Arial" w:hAnsi="Arial" w:cs="Arial"/>
                <w:color w:val="000000" w:themeColor="text1"/>
              </w:rPr>
              <w:t>enero</w:t>
            </w:r>
            <w:r w:rsidR="005F1A6C">
              <w:rPr>
                <w:rFonts w:ascii="Arial" w:hAnsi="Arial" w:cs="Arial"/>
                <w:color w:val="000000" w:themeColor="text1"/>
              </w:rPr>
              <w:t>/201</w:t>
            </w:r>
            <w:r w:rsidR="00D27F1B">
              <w:rPr>
                <w:rFonts w:ascii="Arial" w:hAnsi="Arial" w:cs="Arial"/>
                <w:color w:val="000000" w:themeColor="text1"/>
              </w:rPr>
              <w:t>8</w:t>
            </w:r>
          </w:p>
        </w:tc>
        <w:tc>
          <w:tcPr>
            <w:tcW w:w="2113" w:type="dxa"/>
            <w:tcBorders>
              <w:bottom w:val="double" w:sz="4" w:space="0" w:color="auto"/>
            </w:tcBorders>
            <w:vAlign w:val="center"/>
          </w:tcPr>
          <w:p w:rsidR="005F1A6C" w:rsidRPr="00CB5A3F" w:rsidRDefault="0087394C" w:rsidP="000F6AB0">
            <w:pPr>
              <w:jc w:val="center"/>
              <w:rPr>
                <w:rFonts w:ascii="Arial" w:hAnsi="Arial" w:cs="Arial"/>
                <w:color w:val="000000" w:themeColor="text1"/>
                <w:lang w:val="en-US"/>
              </w:rPr>
            </w:pPr>
            <w:r>
              <w:rPr>
                <w:rFonts w:ascii="Arial" w:hAnsi="Arial" w:cs="Arial"/>
                <w:color w:val="000000" w:themeColor="text1"/>
                <w:lang w:val="en-US"/>
              </w:rPr>
              <w:t>1</w:t>
            </w:r>
            <w:r w:rsidR="000F6AB0">
              <w:rPr>
                <w:rFonts w:ascii="Arial" w:hAnsi="Arial" w:cs="Arial"/>
                <w:color w:val="000000" w:themeColor="text1"/>
                <w:lang w:val="en-US"/>
              </w:rPr>
              <w:t>3</w:t>
            </w:r>
            <w:r w:rsidR="00B5437C">
              <w:rPr>
                <w:rFonts w:ascii="Arial" w:hAnsi="Arial" w:cs="Arial"/>
                <w:color w:val="000000" w:themeColor="text1"/>
                <w:lang w:val="en-US"/>
              </w:rPr>
              <w:t>:</w:t>
            </w:r>
            <w:r w:rsidR="00E93203">
              <w:rPr>
                <w:rFonts w:ascii="Arial" w:hAnsi="Arial" w:cs="Arial"/>
                <w:color w:val="000000" w:themeColor="text1"/>
                <w:lang w:val="en-US"/>
              </w:rPr>
              <w:t>00</w:t>
            </w:r>
            <w:r w:rsidR="005F1A6C">
              <w:rPr>
                <w:rFonts w:ascii="Arial" w:hAnsi="Arial" w:cs="Arial"/>
                <w:color w:val="000000" w:themeColor="text1"/>
                <w:lang w:val="en-US"/>
              </w:rPr>
              <w:t xml:space="preserve"> hrs</w:t>
            </w:r>
          </w:p>
        </w:tc>
        <w:tc>
          <w:tcPr>
            <w:tcW w:w="2952" w:type="dxa"/>
            <w:tcBorders>
              <w:bottom w:val="double" w:sz="4" w:space="0" w:color="auto"/>
            </w:tcBorders>
            <w:vAlign w:val="center"/>
          </w:tcPr>
          <w:p w:rsidR="009A2313" w:rsidRPr="009A6FEF" w:rsidRDefault="000F6AB0" w:rsidP="000F6AB0">
            <w:pPr>
              <w:jc w:val="center"/>
              <w:rPr>
                <w:rFonts w:ascii="Arial" w:hAnsi="Arial" w:cs="Arial"/>
                <w:color w:val="000000" w:themeColor="text1"/>
                <w:lang w:val="en-US"/>
              </w:rPr>
            </w:pPr>
            <w:r>
              <w:rPr>
                <w:rFonts w:ascii="Arial" w:hAnsi="Arial" w:cs="Arial"/>
                <w:color w:val="000000" w:themeColor="text1"/>
                <w:lang w:val="en-US"/>
              </w:rPr>
              <w:t>14</w:t>
            </w:r>
            <w:r w:rsidR="00662FE9">
              <w:rPr>
                <w:rFonts w:ascii="Arial" w:hAnsi="Arial" w:cs="Arial"/>
                <w:color w:val="000000" w:themeColor="text1"/>
                <w:lang w:val="en-US"/>
              </w:rPr>
              <w:t>:</w:t>
            </w:r>
            <w:r w:rsidR="00E93203">
              <w:rPr>
                <w:rFonts w:ascii="Arial" w:hAnsi="Arial" w:cs="Arial"/>
                <w:color w:val="000000" w:themeColor="text1"/>
                <w:lang w:val="en-US"/>
              </w:rPr>
              <w:t>0</w:t>
            </w:r>
            <w:r>
              <w:rPr>
                <w:rFonts w:ascii="Arial" w:hAnsi="Arial" w:cs="Arial"/>
                <w:color w:val="000000" w:themeColor="text1"/>
                <w:lang w:val="en-US"/>
              </w:rPr>
              <w:t>7</w:t>
            </w:r>
            <w:r w:rsidR="009A6FEF" w:rsidRPr="009A6FEF">
              <w:rPr>
                <w:rFonts w:ascii="Arial" w:hAnsi="Arial" w:cs="Arial"/>
                <w:color w:val="000000" w:themeColor="text1"/>
                <w:lang w:val="en-US"/>
              </w:rPr>
              <w:t xml:space="preserve"> hrs</w:t>
            </w:r>
          </w:p>
        </w:tc>
        <w:tc>
          <w:tcPr>
            <w:tcW w:w="2480" w:type="dxa"/>
            <w:tcBorders>
              <w:bottom w:val="double" w:sz="4" w:space="0" w:color="auto"/>
            </w:tcBorders>
            <w:vAlign w:val="center"/>
          </w:tcPr>
          <w:p w:rsidR="007D4A72" w:rsidRPr="00810B84" w:rsidRDefault="00E67EAC" w:rsidP="00AC0D1D">
            <w:pPr>
              <w:jc w:val="center"/>
              <w:rPr>
                <w:rFonts w:ascii="Arial" w:hAnsi="Arial" w:cs="Arial"/>
                <w:color w:val="000000" w:themeColor="text1"/>
                <w:lang w:val="es-MX"/>
              </w:rPr>
            </w:pPr>
            <w:r>
              <w:rPr>
                <w:rFonts w:ascii="Arial" w:hAnsi="Arial" w:cs="Arial"/>
                <w:color w:val="000000" w:themeColor="text1"/>
                <w:lang w:val="es-MX"/>
              </w:rPr>
              <w:t>2</w:t>
            </w:r>
          </w:p>
        </w:tc>
      </w:tr>
      <w:tr w:rsidR="007D4A72" w:rsidRPr="00810B84" w:rsidTr="00935A3A">
        <w:trPr>
          <w:trHeight w:val="638"/>
        </w:trPr>
        <w:tc>
          <w:tcPr>
            <w:tcW w:w="10643" w:type="dxa"/>
            <w:gridSpan w:val="4"/>
            <w:shd w:val="clear" w:color="auto" w:fill="BFBFBF" w:themeFill="background1" w:themeFillShade="BF"/>
            <w:vAlign w:val="center"/>
          </w:tcPr>
          <w:p w:rsidR="007D4A72" w:rsidRPr="00810B84" w:rsidRDefault="007D4A72" w:rsidP="009A6FEF">
            <w:pPr>
              <w:jc w:val="center"/>
              <w:rPr>
                <w:rFonts w:ascii="Arial" w:hAnsi="Arial" w:cs="Arial"/>
                <w:color w:val="000000" w:themeColor="text1"/>
                <w:lang w:val="es-MX"/>
              </w:rPr>
            </w:pPr>
            <w:r w:rsidRPr="00810B84">
              <w:rPr>
                <w:rFonts w:ascii="Arial" w:hAnsi="Arial" w:cs="Arial"/>
                <w:b/>
                <w:color w:val="000000" w:themeColor="text1"/>
              </w:rPr>
              <w:t>Orden del Día</w:t>
            </w:r>
          </w:p>
        </w:tc>
      </w:tr>
      <w:tr w:rsidR="007D4A72" w:rsidRPr="00810B84" w:rsidTr="00935A3A">
        <w:trPr>
          <w:trHeight w:val="2492"/>
        </w:trPr>
        <w:tc>
          <w:tcPr>
            <w:tcW w:w="10643" w:type="dxa"/>
            <w:gridSpan w:val="4"/>
            <w:tcBorders>
              <w:bottom w:val="double" w:sz="4" w:space="0" w:color="auto"/>
            </w:tcBorders>
            <w:vAlign w:val="center"/>
          </w:tcPr>
          <w:p w:rsidR="000F6AB0" w:rsidRPr="000F6AB0" w:rsidRDefault="000F6AB0" w:rsidP="000F6AB0">
            <w:pPr>
              <w:pStyle w:val="Sinespaciado"/>
              <w:numPr>
                <w:ilvl w:val="0"/>
                <w:numId w:val="12"/>
              </w:numPr>
              <w:jc w:val="both"/>
              <w:rPr>
                <w:rFonts w:ascii="Arial" w:hAnsi="Arial" w:cs="Arial"/>
                <w:sz w:val="24"/>
                <w:szCs w:val="24"/>
              </w:rPr>
            </w:pPr>
            <w:r w:rsidRPr="000F6AB0">
              <w:rPr>
                <w:rFonts w:ascii="Arial" w:hAnsi="Arial" w:cs="Arial"/>
                <w:sz w:val="24"/>
                <w:szCs w:val="24"/>
              </w:rPr>
              <w:t>Lista de asistencia;</w:t>
            </w:r>
          </w:p>
          <w:p w:rsidR="000F6AB0" w:rsidRPr="000F6AB0" w:rsidRDefault="000F6AB0" w:rsidP="000F6AB0">
            <w:pPr>
              <w:pStyle w:val="Sinespaciado"/>
              <w:numPr>
                <w:ilvl w:val="0"/>
                <w:numId w:val="12"/>
              </w:numPr>
              <w:jc w:val="both"/>
              <w:rPr>
                <w:rFonts w:ascii="Arial" w:hAnsi="Arial" w:cs="Arial"/>
                <w:sz w:val="24"/>
                <w:szCs w:val="24"/>
              </w:rPr>
            </w:pPr>
            <w:r w:rsidRPr="000F6AB0">
              <w:rPr>
                <w:rFonts w:ascii="Arial" w:hAnsi="Arial" w:cs="Arial"/>
                <w:sz w:val="24"/>
                <w:szCs w:val="24"/>
              </w:rPr>
              <w:t>Declaración de quórum legal;</w:t>
            </w:r>
          </w:p>
          <w:p w:rsidR="000F6AB0" w:rsidRPr="000F6AB0" w:rsidRDefault="000F6AB0" w:rsidP="000F6AB0">
            <w:pPr>
              <w:pStyle w:val="Sinespaciado"/>
              <w:numPr>
                <w:ilvl w:val="0"/>
                <w:numId w:val="12"/>
              </w:numPr>
              <w:jc w:val="both"/>
              <w:rPr>
                <w:rFonts w:ascii="Arial" w:hAnsi="Arial" w:cs="Arial"/>
                <w:sz w:val="24"/>
                <w:szCs w:val="24"/>
              </w:rPr>
            </w:pPr>
            <w:r w:rsidRPr="000F6AB0">
              <w:rPr>
                <w:rFonts w:ascii="Arial" w:hAnsi="Arial" w:cs="Arial"/>
                <w:sz w:val="24"/>
                <w:szCs w:val="24"/>
              </w:rPr>
              <w:t>Análisis y aprobación en su caso del orden del día;</w:t>
            </w:r>
          </w:p>
          <w:p w:rsidR="000F6AB0" w:rsidRPr="002244FC" w:rsidRDefault="000F6AB0" w:rsidP="000F6AB0">
            <w:pPr>
              <w:pStyle w:val="Sinespaciado"/>
              <w:numPr>
                <w:ilvl w:val="0"/>
                <w:numId w:val="12"/>
              </w:numPr>
              <w:jc w:val="both"/>
              <w:rPr>
                <w:rFonts w:ascii="Arial" w:hAnsi="Arial" w:cs="Arial"/>
                <w:sz w:val="24"/>
                <w:szCs w:val="24"/>
              </w:rPr>
            </w:pPr>
            <w:r w:rsidRPr="000F6AB0">
              <w:rPr>
                <w:rFonts w:ascii="Arial" w:hAnsi="Arial" w:cs="Arial"/>
                <w:sz w:val="24"/>
                <w:szCs w:val="24"/>
              </w:rPr>
              <w:t xml:space="preserve">Análisis y aprobación en su caso de las minutas de fechas </w:t>
            </w:r>
            <w:r w:rsidR="002244FC" w:rsidRPr="002244FC">
              <w:rPr>
                <w:rFonts w:ascii="Arial" w:eastAsia="Arial Unicode MS" w:hAnsi="Arial" w:cs="Arial"/>
                <w:sz w:val="24"/>
                <w:szCs w:val="24"/>
              </w:rPr>
              <w:t>10, 14, 17 y 29 de agosto, 4 y 18 de septiembre, 10 y 19 de octubre,13 y 14 de noviembre de 2017</w:t>
            </w:r>
            <w:r w:rsidR="002244FC">
              <w:rPr>
                <w:rFonts w:ascii="Arial" w:eastAsia="Arial Unicode MS" w:hAnsi="Arial" w:cs="Arial"/>
                <w:sz w:val="24"/>
                <w:szCs w:val="24"/>
              </w:rPr>
              <w:t>;</w:t>
            </w:r>
          </w:p>
          <w:p w:rsidR="000F6AB0" w:rsidRPr="000F6AB0" w:rsidRDefault="000F6AB0" w:rsidP="000F6AB0">
            <w:pPr>
              <w:pStyle w:val="Prrafodelista"/>
              <w:numPr>
                <w:ilvl w:val="0"/>
                <w:numId w:val="12"/>
              </w:numPr>
              <w:spacing w:after="200" w:line="276" w:lineRule="auto"/>
              <w:jc w:val="both"/>
              <w:rPr>
                <w:rFonts w:ascii="Arial" w:hAnsi="Arial" w:cs="Arial"/>
              </w:rPr>
            </w:pPr>
            <w:r w:rsidRPr="000F6AB0">
              <w:rPr>
                <w:rFonts w:ascii="Arial" w:hAnsi="Arial" w:cs="Arial"/>
              </w:rPr>
              <w:t>Análisis y aprobación en su caso de la notificación de las observaciones detectadas, respecto de la revisión del informe financiero correspondiente al mes de diciembre de las organizaciones: “Democracia Alternativa A.C.” y “Movimiento Dignidad Zacatecas A.C.”.</w:t>
            </w:r>
          </w:p>
          <w:p w:rsidR="000F6AB0" w:rsidRPr="000F6AB0" w:rsidRDefault="000F6AB0" w:rsidP="000F6AB0">
            <w:pPr>
              <w:pStyle w:val="Prrafodelista"/>
              <w:numPr>
                <w:ilvl w:val="0"/>
                <w:numId w:val="12"/>
              </w:numPr>
              <w:spacing w:after="200" w:line="276" w:lineRule="auto"/>
              <w:jc w:val="both"/>
              <w:rPr>
                <w:rFonts w:ascii="Arial" w:hAnsi="Arial" w:cs="Arial"/>
              </w:rPr>
            </w:pPr>
            <w:r w:rsidRPr="000F6AB0">
              <w:rPr>
                <w:rFonts w:ascii="Arial" w:hAnsi="Arial" w:cs="Arial"/>
              </w:rPr>
              <w:t>Análisis y aprobación en su caso de la notificación final de las observaciones detectadas, respecto de la revisión del informe financiero correspondiente al mes de noviembre de las organizaciones “Democracia Alternativa de A.C.” y “Projector la Familia Primero A.C.”.</w:t>
            </w:r>
          </w:p>
          <w:p w:rsidR="0020043D" w:rsidRPr="000F6AB0" w:rsidRDefault="0020043D" w:rsidP="00AB14FC">
            <w:pPr>
              <w:ind w:left="720"/>
              <w:jc w:val="both"/>
              <w:rPr>
                <w:rFonts w:ascii="Arial" w:hAnsi="Arial" w:cs="Arial"/>
              </w:rPr>
            </w:pPr>
          </w:p>
        </w:tc>
      </w:tr>
      <w:tr w:rsidR="007D4A72" w:rsidRPr="00810B84" w:rsidTr="00935A3A">
        <w:trPr>
          <w:trHeight w:val="656"/>
        </w:trPr>
        <w:tc>
          <w:tcPr>
            <w:tcW w:w="10643" w:type="dxa"/>
            <w:gridSpan w:val="4"/>
            <w:shd w:val="clear" w:color="auto" w:fill="BFBFBF" w:themeFill="background1" w:themeFillShade="BF"/>
            <w:vAlign w:val="center"/>
          </w:tcPr>
          <w:p w:rsidR="007D4A72" w:rsidRPr="004727A8" w:rsidRDefault="007D4A72" w:rsidP="009A6FEF">
            <w:pPr>
              <w:jc w:val="center"/>
              <w:rPr>
                <w:rFonts w:ascii="Arial" w:hAnsi="Arial" w:cs="Arial"/>
                <w:color w:val="000000" w:themeColor="text1"/>
                <w:lang w:val="es-MX"/>
              </w:rPr>
            </w:pPr>
            <w:r w:rsidRPr="004727A8">
              <w:rPr>
                <w:rFonts w:ascii="Arial" w:hAnsi="Arial" w:cs="Arial"/>
                <w:b/>
                <w:color w:val="000000" w:themeColor="text1"/>
              </w:rPr>
              <w:t>Asistentes</w:t>
            </w:r>
          </w:p>
        </w:tc>
      </w:tr>
      <w:tr w:rsidR="007D4A72" w:rsidRPr="00810B84" w:rsidTr="00935A3A">
        <w:trPr>
          <w:trHeight w:val="396"/>
        </w:trPr>
        <w:tc>
          <w:tcPr>
            <w:tcW w:w="10643" w:type="dxa"/>
            <w:gridSpan w:val="4"/>
            <w:tcBorders>
              <w:bottom w:val="double" w:sz="4" w:space="0" w:color="auto"/>
            </w:tcBorders>
            <w:vAlign w:val="center"/>
          </w:tcPr>
          <w:p w:rsidR="000F6AB0" w:rsidRPr="000F6AB0" w:rsidRDefault="000F6AB0" w:rsidP="000F6AB0">
            <w:pPr>
              <w:pStyle w:val="Sinespaciado"/>
              <w:jc w:val="both"/>
              <w:rPr>
                <w:rFonts w:ascii="Arial" w:hAnsi="Arial" w:cs="Arial"/>
                <w:sz w:val="24"/>
                <w:szCs w:val="24"/>
              </w:rPr>
            </w:pPr>
            <w:r w:rsidRPr="000F6AB0">
              <w:rPr>
                <w:rFonts w:ascii="Arial" w:hAnsi="Arial" w:cs="Arial"/>
                <w:b/>
                <w:sz w:val="24"/>
                <w:szCs w:val="24"/>
              </w:rPr>
              <w:t>Lic. J. Jesús Frausto Sánchez.-</w:t>
            </w:r>
            <w:r w:rsidRPr="000F6AB0">
              <w:rPr>
                <w:rFonts w:ascii="Arial" w:hAnsi="Arial" w:cs="Arial"/>
                <w:sz w:val="24"/>
                <w:szCs w:val="24"/>
              </w:rPr>
              <w:t xml:space="preserve"> Presidente de la Comisión de Administración</w:t>
            </w:r>
          </w:p>
          <w:p w:rsidR="000F6AB0" w:rsidRPr="000F6AB0" w:rsidRDefault="000F6AB0" w:rsidP="000F6AB0">
            <w:pPr>
              <w:pStyle w:val="Sinespaciado"/>
              <w:jc w:val="both"/>
              <w:rPr>
                <w:rFonts w:ascii="Arial" w:hAnsi="Arial" w:cs="Arial"/>
                <w:sz w:val="24"/>
                <w:szCs w:val="24"/>
              </w:rPr>
            </w:pPr>
            <w:r w:rsidRPr="000F6AB0">
              <w:rPr>
                <w:rFonts w:ascii="Arial" w:hAnsi="Arial" w:cs="Arial"/>
                <w:b/>
                <w:sz w:val="24"/>
                <w:szCs w:val="24"/>
              </w:rPr>
              <w:t>Dra. Adelaida Ávalos Acosta.-</w:t>
            </w:r>
            <w:r w:rsidRPr="000F6AB0">
              <w:rPr>
                <w:rFonts w:ascii="Arial" w:hAnsi="Arial" w:cs="Arial"/>
                <w:sz w:val="24"/>
                <w:szCs w:val="24"/>
              </w:rPr>
              <w:t xml:space="preserve"> Vocal de la Comisión de Administración</w:t>
            </w:r>
          </w:p>
          <w:p w:rsidR="000F6AB0" w:rsidRPr="000F6AB0" w:rsidRDefault="000F6AB0" w:rsidP="000F6AB0">
            <w:pPr>
              <w:pStyle w:val="Sinespaciado"/>
              <w:jc w:val="both"/>
              <w:rPr>
                <w:rFonts w:ascii="Arial" w:hAnsi="Arial" w:cs="Arial"/>
                <w:sz w:val="24"/>
                <w:szCs w:val="24"/>
              </w:rPr>
            </w:pPr>
            <w:r w:rsidRPr="000F6AB0">
              <w:rPr>
                <w:rFonts w:ascii="Arial" w:hAnsi="Arial" w:cs="Arial"/>
                <w:b/>
                <w:sz w:val="24"/>
                <w:szCs w:val="24"/>
              </w:rPr>
              <w:t>Lic. Elia Olivia Castro Rosales.-</w:t>
            </w:r>
            <w:r w:rsidRPr="000F6AB0">
              <w:rPr>
                <w:rFonts w:ascii="Arial" w:hAnsi="Arial" w:cs="Arial"/>
                <w:sz w:val="24"/>
                <w:szCs w:val="24"/>
              </w:rPr>
              <w:t xml:space="preserve"> Vocal de la Comisión de Administración</w:t>
            </w:r>
          </w:p>
          <w:p w:rsidR="000F6AB0" w:rsidRPr="000F6AB0" w:rsidRDefault="000F6AB0" w:rsidP="000F6AB0">
            <w:pPr>
              <w:pStyle w:val="Sinespaciado"/>
              <w:jc w:val="both"/>
              <w:rPr>
                <w:rFonts w:ascii="Arial" w:hAnsi="Arial" w:cs="Arial"/>
                <w:sz w:val="24"/>
                <w:szCs w:val="24"/>
              </w:rPr>
            </w:pPr>
            <w:r w:rsidRPr="000F6AB0">
              <w:rPr>
                <w:rFonts w:ascii="Arial" w:hAnsi="Arial" w:cs="Arial"/>
                <w:b/>
                <w:sz w:val="24"/>
                <w:szCs w:val="24"/>
              </w:rPr>
              <w:t>Mtra. Brenda Mora Aguilera.-</w:t>
            </w:r>
            <w:r w:rsidRPr="000F6AB0">
              <w:rPr>
                <w:rFonts w:ascii="Arial" w:hAnsi="Arial" w:cs="Arial"/>
                <w:sz w:val="24"/>
                <w:szCs w:val="24"/>
              </w:rPr>
              <w:t xml:space="preserve"> Consejera Electoral</w:t>
            </w:r>
          </w:p>
          <w:p w:rsidR="000F6AB0" w:rsidRPr="000F6AB0" w:rsidRDefault="000F6AB0" w:rsidP="000F6AB0">
            <w:pPr>
              <w:pStyle w:val="Sinespaciado"/>
              <w:jc w:val="both"/>
              <w:rPr>
                <w:rFonts w:ascii="Arial" w:hAnsi="Arial" w:cs="Arial"/>
                <w:sz w:val="24"/>
                <w:szCs w:val="24"/>
              </w:rPr>
            </w:pPr>
            <w:r w:rsidRPr="000F6AB0">
              <w:rPr>
                <w:rFonts w:ascii="Arial" w:hAnsi="Arial" w:cs="Arial"/>
                <w:b/>
                <w:sz w:val="24"/>
                <w:szCs w:val="24"/>
              </w:rPr>
              <w:t>Lic. Arturo Sosa Carlos.-</w:t>
            </w:r>
            <w:r w:rsidRPr="000F6AB0">
              <w:rPr>
                <w:rFonts w:ascii="Arial" w:hAnsi="Arial" w:cs="Arial"/>
                <w:sz w:val="24"/>
                <w:szCs w:val="24"/>
              </w:rPr>
              <w:t xml:space="preserve"> Consejero Electoral</w:t>
            </w:r>
          </w:p>
          <w:p w:rsidR="000F6AB0" w:rsidRPr="000F6AB0" w:rsidRDefault="000F6AB0" w:rsidP="000F6AB0">
            <w:pPr>
              <w:pStyle w:val="Sinespaciado"/>
              <w:jc w:val="both"/>
              <w:rPr>
                <w:rFonts w:ascii="Arial" w:hAnsi="Arial" w:cs="Arial"/>
                <w:sz w:val="24"/>
                <w:szCs w:val="24"/>
              </w:rPr>
            </w:pPr>
            <w:r w:rsidRPr="000F6AB0">
              <w:rPr>
                <w:rFonts w:ascii="Arial" w:hAnsi="Arial" w:cs="Arial"/>
                <w:b/>
                <w:sz w:val="24"/>
                <w:szCs w:val="24"/>
              </w:rPr>
              <w:t>M.D. Miguel Eliobardo Romero Badillo.-</w:t>
            </w:r>
            <w:r w:rsidRPr="000F6AB0">
              <w:rPr>
                <w:rFonts w:ascii="Arial" w:hAnsi="Arial" w:cs="Arial"/>
                <w:sz w:val="24"/>
                <w:szCs w:val="24"/>
              </w:rPr>
              <w:t xml:space="preserve"> Secretario Técnico de la Comisión.</w:t>
            </w:r>
          </w:p>
          <w:p w:rsidR="000F6AB0" w:rsidRPr="000F6AB0" w:rsidRDefault="000F6AB0" w:rsidP="000F6AB0">
            <w:pPr>
              <w:pStyle w:val="Sinespaciado"/>
              <w:jc w:val="both"/>
              <w:rPr>
                <w:rFonts w:ascii="Arial" w:hAnsi="Arial" w:cs="Arial"/>
                <w:b/>
                <w:sz w:val="24"/>
                <w:szCs w:val="24"/>
              </w:rPr>
            </w:pPr>
            <w:r w:rsidRPr="000F6AB0">
              <w:rPr>
                <w:rFonts w:ascii="Arial" w:hAnsi="Arial" w:cs="Arial"/>
                <w:b/>
                <w:sz w:val="24"/>
                <w:szCs w:val="24"/>
              </w:rPr>
              <w:t>C.P. Susana Puente Gómez</w:t>
            </w:r>
          </w:p>
          <w:p w:rsidR="000F6AB0" w:rsidRPr="000F6AB0" w:rsidRDefault="000F6AB0" w:rsidP="000F6AB0">
            <w:pPr>
              <w:pStyle w:val="Sinespaciado"/>
              <w:jc w:val="both"/>
              <w:rPr>
                <w:rFonts w:ascii="Arial" w:hAnsi="Arial" w:cs="Arial"/>
                <w:b/>
                <w:sz w:val="24"/>
                <w:szCs w:val="24"/>
              </w:rPr>
            </w:pPr>
            <w:r w:rsidRPr="000F6AB0">
              <w:rPr>
                <w:rFonts w:ascii="Arial" w:hAnsi="Arial" w:cs="Arial"/>
                <w:b/>
                <w:sz w:val="24"/>
                <w:szCs w:val="24"/>
              </w:rPr>
              <w:t>Lic. Jesús Guillermo Flores Tejada</w:t>
            </w:r>
          </w:p>
          <w:p w:rsidR="00EB1327" w:rsidRPr="008233E2" w:rsidRDefault="00EB1327" w:rsidP="006A185C">
            <w:pPr>
              <w:pStyle w:val="Sinespaciado"/>
              <w:jc w:val="both"/>
              <w:rPr>
                <w:rFonts w:ascii="Arial" w:hAnsi="Arial" w:cs="Arial"/>
                <w:bCs/>
              </w:rPr>
            </w:pPr>
          </w:p>
        </w:tc>
      </w:tr>
      <w:tr w:rsidR="007D4A72" w:rsidRPr="00810B84" w:rsidTr="00935A3A">
        <w:trPr>
          <w:trHeight w:val="666"/>
        </w:trPr>
        <w:tc>
          <w:tcPr>
            <w:tcW w:w="10643" w:type="dxa"/>
            <w:gridSpan w:val="4"/>
            <w:shd w:val="clear" w:color="auto" w:fill="BFBFBF" w:themeFill="background1" w:themeFillShade="BF"/>
            <w:vAlign w:val="center"/>
          </w:tcPr>
          <w:p w:rsidR="007D4A72" w:rsidRPr="004727A8" w:rsidRDefault="007D4A72" w:rsidP="009A6FEF">
            <w:pPr>
              <w:jc w:val="center"/>
              <w:rPr>
                <w:rFonts w:ascii="Arial" w:hAnsi="Arial" w:cs="Arial"/>
                <w:color w:val="000000" w:themeColor="text1"/>
                <w:lang w:val="es-MX"/>
              </w:rPr>
            </w:pPr>
            <w:r w:rsidRPr="004727A8">
              <w:rPr>
                <w:rFonts w:ascii="Arial" w:hAnsi="Arial" w:cs="Arial"/>
                <w:b/>
                <w:color w:val="000000" w:themeColor="text1"/>
              </w:rPr>
              <w:t>Acuerdos</w:t>
            </w:r>
          </w:p>
        </w:tc>
      </w:tr>
      <w:tr w:rsidR="007D4A72" w:rsidRPr="00810B84" w:rsidTr="00935A3A">
        <w:trPr>
          <w:trHeight w:val="536"/>
        </w:trPr>
        <w:tc>
          <w:tcPr>
            <w:tcW w:w="10643" w:type="dxa"/>
            <w:gridSpan w:val="4"/>
            <w:shd w:val="clear" w:color="auto" w:fill="auto"/>
            <w:vAlign w:val="center"/>
          </w:tcPr>
          <w:p w:rsidR="00F61150" w:rsidRPr="00DA4754" w:rsidRDefault="00F61150" w:rsidP="009A6FEF">
            <w:pPr>
              <w:jc w:val="both"/>
              <w:rPr>
                <w:rFonts w:ascii="Arial" w:hAnsi="Arial" w:cs="Arial"/>
                <w:color w:val="000000"/>
              </w:rPr>
            </w:pPr>
          </w:p>
          <w:p w:rsidR="007D4A72" w:rsidRPr="00BD1E78" w:rsidRDefault="007D4A72" w:rsidP="009A6FEF">
            <w:pPr>
              <w:jc w:val="both"/>
              <w:rPr>
                <w:rFonts w:ascii="Arial" w:hAnsi="Arial" w:cs="Arial"/>
              </w:rPr>
            </w:pPr>
            <w:r w:rsidRPr="00BD1E78">
              <w:rPr>
                <w:rFonts w:ascii="Arial" w:hAnsi="Arial" w:cs="Arial"/>
                <w:b/>
                <w:color w:val="000000"/>
              </w:rPr>
              <w:t>Primero.</w:t>
            </w:r>
            <w:r w:rsidRPr="00BD1E78">
              <w:rPr>
                <w:rFonts w:ascii="Arial" w:hAnsi="Arial" w:cs="Arial"/>
                <w:color w:val="000000"/>
              </w:rPr>
              <w:t xml:space="preserve"> </w:t>
            </w:r>
            <w:r w:rsidRPr="00BD1E78">
              <w:rPr>
                <w:rFonts w:ascii="Arial" w:hAnsi="Arial" w:cs="Arial"/>
              </w:rPr>
              <w:t xml:space="preserve">Se declaró la existencia de quórum legal para sesionar. </w:t>
            </w:r>
          </w:p>
          <w:p w:rsidR="008A6945" w:rsidRPr="00BD1E78" w:rsidRDefault="008A6945" w:rsidP="009A6FEF">
            <w:pPr>
              <w:jc w:val="both"/>
              <w:rPr>
                <w:rFonts w:ascii="Arial" w:hAnsi="Arial" w:cs="Arial"/>
              </w:rPr>
            </w:pPr>
          </w:p>
          <w:p w:rsidR="001B4B88" w:rsidRDefault="008E4B01" w:rsidP="001B4B88">
            <w:pPr>
              <w:jc w:val="both"/>
              <w:rPr>
                <w:rFonts w:ascii="Arial" w:hAnsi="Arial" w:cs="Arial"/>
              </w:rPr>
            </w:pPr>
            <w:r w:rsidRPr="00BD1E78">
              <w:rPr>
                <w:rFonts w:ascii="Arial" w:hAnsi="Arial" w:cs="Arial"/>
                <w:b/>
              </w:rPr>
              <w:t>Segundo.</w:t>
            </w:r>
            <w:r w:rsidRPr="00BD1E78">
              <w:rPr>
                <w:rFonts w:ascii="Arial" w:hAnsi="Arial" w:cs="Arial"/>
              </w:rPr>
              <w:t xml:space="preserve"> Se aprob</w:t>
            </w:r>
            <w:r w:rsidR="008233E2" w:rsidRPr="00BD1E78">
              <w:rPr>
                <w:rFonts w:ascii="Arial" w:hAnsi="Arial" w:cs="Arial"/>
              </w:rPr>
              <w:t>ó el proyecto del orden del día.</w:t>
            </w:r>
          </w:p>
          <w:p w:rsidR="001B4B88" w:rsidRDefault="001B4B88" w:rsidP="001B4B88">
            <w:pPr>
              <w:jc w:val="both"/>
              <w:rPr>
                <w:rFonts w:ascii="Arial" w:hAnsi="Arial" w:cs="Arial"/>
              </w:rPr>
            </w:pPr>
          </w:p>
          <w:p w:rsidR="001B4B88" w:rsidRDefault="005833CD" w:rsidP="001B4B88">
            <w:pPr>
              <w:jc w:val="both"/>
              <w:rPr>
                <w:rFonts w:ascii="Arial" w:eastAsia="Arial Unicode MS" w:hAnsi="Arial" w:cs="Arial"/>
              </w:rPr>
            </w:pPr>
            <w:r w:rsidRPr="00C635B4">
              <w:rPr>
                <w:rFonts w:ascii="Arial" w:hAnsi="Arial" w:cs="Arial"/>
                <w:b/>
              </w:rPr>
              <w:t>Tercero.</w:t>
            </w:r>
            <w:r>
              <w:rPr>
                <w:rFonts w:ascii="Arial" w:hAnsi="Arial" w:cs="Arial"/>
              </w:rPr>
              <w:t xml:space="preserve"> </w:t>
            </w:r>
            <w:r w:rsidR="00F61150">
              <w:rPr>
                <w:rFonts w:ascii="Arial" w:hAnsi="Arial" w:cs="Arial"/>
              </w:rPr>
              <w:t>S</w:t>
            </w:r>
            <w:r w:rsidR="002244FC">
              <w:rPr>
                <w:rFonts w:ascii="Arial" w:hAnsi="Arial" w:cs="Arial"/>
              </w:rPr>
              <w:t>e aprobaron</w:t>
            </w:r>
            <w:r w:rsidR="001B4B88">
              <w:rPr>
                <w:rFonts w:ascii="Arial" w:hAnsi="Arial" w:cs="Arial"/>
              </w:rPr>
              <w:t xml:space="preserve"> </w:t>
            </w:r>
            <w:r w:rsidR="00F61150" w:rsidRPr="00F61150">
              <w:rPr>
                <w:rFonts w:ascii="Arial" w:hAnsi="Arial" w:cs="Arial"/>
              </w:rPr>
              <w:t>la</w:t>
            </w:r>
            <w:r w:rsidR="002244FC">
              <w:rPr>
                <w:rFonts w:ascii="Arial" w:hAnsi="Arial" w:cs="Arial"/>
              </w:rPr>
              <w:t xml:space="preserve">s minutas de fechas </w:t>
            </w:r>
            <w:r w:rsidR="002244FC" w:rsidRPr="002244FC">
              <w:rPr>
                <w:rFonts w:ascii="Arial" w:eastAsia="Arial Unicode MS" w:hAnsi="Arial" w:cs="Arial"/>
              </w:rPr>
              <w:t xml:space="preserve">10, 14, 17 y 29 de agosto, 4 y 18 de septiembre, 10 </w:t>
            </w:r>
            <w:r w:rsidR="002244FC" w:rsidRPr="002244FC">
              <w:rPr>
                <w:rFonts w:ascii="Arial" w:eastAsia="Arial Unicode MS" w:hAnsi="Arial" w:cs="Arial"/>
              </w:rPr>
              <w:lastRenderedPageBreak/>
              <w:t>y 19 de octubre,13 y 14 de noviembre de 2017</w:t>
            </w:r>
            <w:r w:rsidR="002244FC">
              <w:rPr>
                <w:rFonts w:ascii="Arial" w:eastAsia="Arial Unicode MS" w:hAnsi="Arial" w:cs="Arial"/>
              </w:rPr>
              <w:t>.</w:t>
            </w:r>
          </w:p>
          <w:p w:rsidR="002244FC" w:rsidRDefault="002244FC" w:rsidP="001B4B88">
            <w:pPr>
              <w:jc w:val="both"/>
              <w:rPr>
                <w:rFonts w:ascii="Arial" w:eastAsia="Arial Unicode MS" w:hAnsi="Arial" w:cs="Arial"/>
              </w:rPr>
            </w:pPr>
          </w:p>
          <w:p w:rsidR="00241FC2" w:rsidRDefault="002244FC" w:rsidP="00241FC2">
            <w:pPr>
              <w:jc w:val="both"/>
              <w:rPr>
                <w:rFonts w:ascii="Arial" w:hAnsi="Arial" w:cs="Arial"/>
              </w:rPr>
            </w:pPr>
            <w:r w:rsidRPr="002244FC">
              <w:rPr>
                <w:rFonts w:ascii="Arial" w:eastAsia="Arial Unicode MS" w:hAnsi="Arial" w:cs="Arial"/>
                <w:b/>
              </w:rPr>
              <w:t>Cuarto.</w:t>
            </w:r>
            <w:r>
              <w:rPr>
                <w:rFonts w:ascii="Arial" w:eastAsia="Arial Unicode MS" w:hAnsi="Arial" w:cs="Arial"/>
              </w:rPr>
              <w:t xml:space="preserve"> Se aprobó </w:t>
            </w:r>
            <w:r w:rsidRPr="000F6AB0">
              <w:rPr>
                <w:rFonts w:ascii="Arial" w:hAnsi="Arial" w:cs="Arial"/>
              </w:rPr>
              <w:t>la notificación de las observaciones detectadas, respecto de la revisión del informe financiero correspondiente al mes de diciembre de las organizaciones: “Democracia Alternativa A.C.” y “Movimiento Dignidad Zacatecas A.C.”.</w:t>
            </w:r>
          </w:p>
          <w:p w:rsidR="00241FC2" w:rsidRDefault="00241FC2" w:rsidP="00241FC2">
            <w:pPr>
              <w:jc w:val="both"/>
              <w:rPr>
                <w:rFonts w:ascii="Arial" w:hAnsi="Arial" w:cs="Arial"/>
              </w:rPr>
            </w:pPr>
          </w:p>
          <w:p w:rsidR="00241FC2" w:rsidRPr="000F6AB0" w:rsidRDefault="002244FC" w:rsidP="00241FC2">
            <w:pPr>
              <w:jc w:val="both"/>
              <w:rPr>
                <w:rFonts w:ascii="Arial" w:hAnsi="Arial" w:cs="Arial"/>
              </w:rPr>
            </w:pPr>
            <w:r w:rsidRPr="00241FC2">
              <w:rPr>
                <w:rFonts w:ascii="Arial" w:hAnsi="Arial" w:cs="Arial"/>
                <w:b/>
              </w:rPr>
              <w:t>Quinto.</w:t>
            </w:r>
            <w:r>
              <w:rPr>
                <w:rFonts w:ascii="Arial" w:hAnsi="Arial" w:cs="Arial"/>
              </w:rPr>
              <w:t xml:space="preserve"> </w:t>
            </w:r>
            <w:r w:rsidR="00241FC2">
              <w:rPr>
                <w:rFonts w:ascii="Arial" w:hAnsi="Arial" w:cs="Arial"/>
              </w:rPr>
              <w:t xml:space="preserve">Se aprobó </w:t>
            </w:r>
            <w:r w:rsidR="00241FC2" w:rsidRPr="000F6AB0">
              <w:rPr>
                <w:rFonts w:ascii="Arial" w:hAnsi="Arial" w:cs="Arial"/>
              </w:rPr>
              <w:t>la notificación final de las observaciones detectadas, respecto de la revisión del informe financiero correspondiente al mes de noviembre de las organizaciones “Democracia Alternativa de A.C.” y “Projector la Familia Primero A.C.”.</w:t>
            </w:r>
          </w:p>
          <w:p w:rsidR="002244FC" w:rsidRDefault="002244FC" w:rsidP="001B4B88">
            <w:pPr>
              <w:jc w:val="both"/>
              <w:rPr>
                <w:rFonts w:ascii="Arial" w:hAnsi="Arial" w:cs="Arial"/>
              </w:rPr>
            </w:pPr>
          </w:p>
          <w:p w:rsidR="001B4B88" w:rsidRPr="007C5A47" w:rsidRDefault="001B4B88" w:rsidP="006A185C">
            <w:pPr>
              <w:jc w:val="both"/>
              <w:rPr>
                <w:rFonts w:ascii="Arial" w:hAnsi="Arial" w:cs="Arial"/>
              </w:rPr>
            </w:pPr>
          </w:p>
        </w:tc>
      </w:tr>
      <w:tr w:rsidR="007D4A72" w:rsidRPr="00810B84" w:rsidTr="00935A3A">
        <w:trPr>
          <w:trHeight w:val="671"/>
        </w:trPr>
        <w:tc>
          <w:tcPr>
            <w:tcW w:w="10643" w:type="dxa"/>
            <w:gridSpan w:val="4"/>
            <w:shd w:val="clear" w:color="auto" w:fill="BFBFBF" w:themeFill="background1" w:themeFillShade="BF"/>
            <w:vAlign w:val="center"/>
          </w:tcPr>
          <w:p w:rsidR="007D4A72" w:rsidRPr="004727A8" w:rsidRDefault="007D4A72" w:rsidP="009A6FEF">
            <w:pPr>
              <w:jc w:val="center"/>
              <w:rPr>
                <w:rFonts w:ascii="Arial" w:hAnsi="Arial" w:cs="Arial"/>
                <w:color w:val="000000" w:themeColor="text1"/>
                <w:lang w:val="es-MX"/>
              </w:rPr>
            </w:pPr>
            <w:r w:rsidRPr="004727A8">
              <w:rPr>
                <w:rFonts w:ascii="Arial" w:hAnsi="Arial" w:cs="Arial"/>
                <w:b/>
                <w:color w:val="000000" w:themeColor="text1"/>
                <w:lang w:val="es-MX"/>
              </w:rPr>
              <w:lastRenderedPageBreak/>
              <w:t>Informes</w:t>
            </w:r>
          </w:p>
        </w:tc>
      </w:tr>
      <w:tr w:rsidR="007D4A72" w:rsidRPr="00810B84" w:rsidTr="00935A3A">
        <w:trPr>
          <w:trHeight w:val="1705"/>
        </w:trPr>
        <w:tc>
          <w:tcPr>
            <w:tcW w:w="10643" w:type="dxa"/>
            <w:gridSpan w:val="4"/>
            <w:vAlign w:val="center"/>
          </w:tcPr>
          <w:p w:rsidR="00995684" w:rsidRPr="007C5A47" w:rsidRDefault="00995684" w:rsidP="00787151">
            <w:pPr>
              <w:pStyle w:val="Sinespaciado"/>
              <w:jc w:val="both"/>
              <w:rPr>
                <w:rFonts w:ascii="Arial" w:hAnsi="Arial" w:cs="Arial"/>
                <w:sz w:val="24"/>
                <w:szCs w:val="24"/>
              </w:rPr>
            </w:pPr>
          </w:p>
        </w:tc>
      </w:tr>
      <w:tr w:rsidR="007D4A72" w:rsidRPr="00810B84" w:rsidTr="00935A3A">
        <w:trPr>
          <w:trHeight w:val="680"/>
        </w:trPr>
        <w:tc>
          <w:tcPr>
            <w:tcW w:w="10643" w:type="dxa"/>
            <w:gridSpan w:val="4"/>
            <w:shd w:val="clear" w:color="auto" w:fill="BFBFBF" w:themeFill="background1" w:themeFillShade="BF"/>
            <w:vAlign w:val="center"/>
          </w:tcPr>
          <w:p w:rsidR="007D4A72" w:rsidRPr="004727A8" w:rsidRDefault="007D4A72" w:rsidP="009A6FEF">
            <w:pPr>
              <w:jc w:val="center"/>
              <w:rPr>
                <w:rFonts w:ascii="Arial" w:hAnsi="Arial" w:cs="Arial"/>
                <w:color w:val="000000" w:themeColor="text1"/>
                <w:lang w:val="es-ES_tradnl"/>
              </w:rPr>
            </w:pPr>
            <w:r w:rsidRPr="004727A8">
              <w:rPr>
                <w:rFonts w:ascii="Arial" w:hAnsi="Arial" w:cs="Arial"/>
                <w:b/>
                <w:color w:val="000000" w:themeColor="text1"/>
                <w:lang w:val="es-MX"/>
              </w:rPr>
              <w:t>Asuntos Generales</w:t>
            </w:r>
          </w:p>
        </w:tc>
      </w:tr>
      <w:tr w:rsidR="007D4A72" w:rsidRPr="00810B84" w:rsidTr="00935A3A">
        <w:trPr>
          <w:trHeight w:val="960"/>
        </w:trPr>
        <w:tc>
          <w:tcPr>
            <w:tcW w:w="10643" w:type="dxa"/>
            <w:gridSpan w:val="4"/>
            <w:vAlign w:val="center"/>
          </w:tcPr>
          <w:p w:rsidR="00CB013E" w:rsidRPr="0042123F" w:rsidRDefault="00CB013E" w:rsidP="008459F4">
            <w:pPr>
              <w:pStyle w:val="Prrafodelista"/>
              <w:autoSpaceDE w:val="0"/>
              <w:autoSpaceDN w:val="0"/>
              <w:adjustRightInd w:val="0"/>
              <w:ind w:left="33"/>
              <w:jc w:val="both"/>
              <w:rPr>
                <w:rFonts w:ascii="Arial" w:hAnsi="Arial" w:cs="Arial"/>
                <w:color w:val="000000" w:themeColor="text1"/>
              </w:rPr>
            </w:pPr>
          </w:p>
        </w:tc>
      </w:tr>
      <w:tr w:rsidR="007D4A72" w:rsidRPr="00810B84" w:rsidTr="00935A3A">
        <w:trPr>
          <w:trHeight w:val="1062"/>
        </w:trPr>
        <w:tc>
          <w:tcPr>
            <w:tcW w:w="10643" w:type="dxa"/>
            <w:gridSpan w:val="4"/>
            <w:vAlign w:val="center"/>
          </w:tcPr>
          <w:p w:rsidR="007D4A72" w:rsidRDefault="007D4A72" w:rsidP="009A6FEF">
            <w:pPr>
              <w:jc w:val="center"/>
              <w:rPr>
                <w:rFonts w:ascii="Arial" w:hAnsi="Arial" w:cs="Arial"/>
              </w:rPr>
            </w:pPr>
          </w:p>
          <w:p w:rsidR="007D4A72" w:rsidRPr="00571C3C" w:rsidRDefault="006A185C" w:rsidP="00571C3C">
            <w:pPr>
              <w:jc w:val="center"/>
              <w:rPr>
                <w:rFonts w:ascii="Arial" w:hAnsi="Arial" w:cs="Arial"/>
                <w:b/>
                <w:lang w:val="es-MX"/>
              </w:rPr>
            </w:pPr>
            <w:r>
              <w:rPr>
                <w:rFonts w:ascii="Arial" w:hAnsi="Arial" w:cs="Arial"/>
                <w:b/>
                <w:lang w:val="es-MX"/>
              </w:rPr>
              <w:t>M. en D. Miguel Eliobardo Romero Badillo</w:t>
            </w:r>
          </w:p>
          <w:p w:rsidR="007D4A72" w:rsidRDefault="006A185C" w:rsidP="00571C3C">
            <w:pPr>
              <w:jc w:val="center"/>
              <w:rPr>
                <w:rFonts w:ascii="Arial" w:hAnsi="Arial" w:cs="Arial"/>
              </w:rPr>
            </w:pPr>
            <w:r>
              <w:rPr>
                <w:rFonts w:ascii="Arial" w:hAnsi="Arial" w:cs="Arial"/>
              </w:rPr>
              <w:t>Secretario</w:t>
            </w:r>
            <w:r w:rsidR="007D4A72" w:rsidRPr="004727A8">
              <w:rPr>
                <w:rFonts w:ascii="Arial" w:hAnsi="Arial" w:cs="Arial"/>
              </w:rPr>
              <w:t xml:space="preserve"> Técnic</w:t>
            </w:r>
            <w:r>
              <w:rPr>
                <w:rFonts w:ascii="Arial" w:hAnsi="Arial" w:cs="Arial"/>
              </w:rPr>
              <w:t>o</w:t>
            </w:r>
            <w:r w:rsidR="007D4A72" w:rsidRPr="004727A8">
              <w:rPr>
                <w:rFonts w:ascii="Arial" w:hAnsi="Arial" w:cs="Arial"/>
              </w:rPr>
              <w:t xml:space="preserve"> de</w:t>
            </w:r>
            <w:r w:rsidR="007D4A72">
              <w:rPr>
                <w:rFonts w:ascii="Arial" w:hAnsi="Arial" w:cs="Arial"/>
              </w:rPr>
              <w:t xml:space="preserve"> la Comisión</w:t>
            </w:r>
          </w:p>
          <w:p w:rsidR="007D4A72" w:rsidRPr="004727A8" w:rsidRDefault="007D4A72" w:rsidP="009A6FEF">
            <w:pPr>
              <w:jc w:val="center"/>
              <w:rPr>
                <w:rFonts w:ascii="Arial" w:hAnsi="Arial" w:cs="Arial"/>
              </w:rPr>
            </w:pPr>
          </w:p>
        </w:tc>
      </w:tr>
    </w:tbl>
    <w:p w:rsidR="007D4A72" w:rsidRDefault="007D4A72" w:rsidP="007D4A72"/>
    <w:p w:rsidR="007D4A72" w:rsidRDefault="007D4A72" w:rsidP="007D4A72"/>
    <w:p w:rsidR="009A6FEF" w:rsidRDefault="009A6FEF"/>
    <w:sectPr w:rsidR="009A6FEF" w:rsidSect="009A6FEF">
      <w:headerReference w:type="default" r:id="rId8"/>
      <w:footerReference w:type="even" r:id="rId9"/>
      <w:footerReference w:type="default" r:id="rId10"/>
      <w:pgSz w:w="12242" w:h="15842" w:code="1"/>
      <w:pgMar w:top="2239"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F9B" w:rsidRDefault="00036F9B" w:rsidP="005819E3">
      <w:r>
        <w:separator/>
      </w:r>
    </w:p>
  </w:endnote>
  <w:endnote w:type="continuationSeparator" w:id="0">
    <w:p w:rsidR="00036F9B" w:rsidRDefault="00036F9B" w:rsidP="005819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FEF" w:rsidRDefault="00997FA0" w:rsidP="009A6FEF">
    <w:pPr>
      <w:pStyle w:val="Piedepgina"/>
      <w:framePr w:wrap="around" w:vAnchor="text" w:hAnchor="margin" w:xAlign="center" w:y="1"/>
      <w:rPr>
        <w:rStyle w:val="Nmerodepgina"/>
      </w:rPr>
    </w:pPr>
    <w:r>
      <w:rPr>
        <w:rStyle w:val="Nmerodepgina"/>
      </w:rPr>
      <w:fldChar w:fldCharType="begin"/>
    </w:r>
    <w:r w:rsidR="009A6FEF">
      <w:rPr>
        <w:rStyle w:val="Nmerodepgina"/>
      </w:rPr>
      <w:instrText xml:space="preserve">PAGE  </w:instrText>
    </w:r>
    <w:r>
      <w:rPr>
        <w:rStyle w:val="Nmerodepgina"/>
      </w:rPr>
      <w:fldChar w:fldCharType="end"/>
    </w:r>
  </w:p>
  <w:p w:rsidR="009A6FEF" w:rsidRDefault="009A6FEF" w:rsidP="009A6FEF">
    <w:pPr>
      <w:pStyle w:val="Piedep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08817"/>
      <w:docPartObj>
        <w:docPartGallery w:val="Page Numbers (Bottom of Page)"/>
        <w:docPartUnique/>
      </w:docPartObj>
    </w:sdtPr>
    <w:sdtEndPr>
      <w:rPr>
        <w:rFonts w:ascii="Arial" w:hAnsi="Arial" w:cs="Arial"/>
        <w:sz w:val="20"/>
        <w:szCs w:val="20"/>
      </w:rPr>
    </w:sdtEndPr>
    <w:sdtContent>
      <w:p w:rsidR="009A6FEF" w:rsidRPr="00936C95" w:rsidRDefault="00997FA0">
        <w:pPr>
          <w:pStyle w:val="Piedepgina"/>
          <w:jc w:val="right"/>
          <w:rPr>
            <w:rFonts w:ascii="Arial" w:hAnsi="Arial" w:cs="Arial"/>
            <w:sz w:val="20"/>
            <w:szCs w:val="20"/>
          </w:rPr>
        </w:pPr>
        <w:r w:rsidRPr="00936C95">
          <w:rPr>
            <w:rFonts w:ascii="Arial" w:hAnsi="Arial" w:cs="Arial"/>
            <w:sz w:val="20"/>
            <w:szCs w:val="20"/>
          </w:rPr>
          <w:fldChar w:fldCharType="begin"/>
        </w:r>
        <w:r w:rsidR="009A6FEF" w:rsidRPr="00936C95">
          <w:rPr>
            <w:rFonts w:ascii="Arial" w:hAnsi="Arial" w:cs="Arial"/>
            <w:sz w:val="20"/>
            <w:szCs w:val="20"/>
          </w:rPr>
          <w:instrText xml:space="preserve"> PAGE   \* MERGEFORMAT </w:instrText>
        </w:r>
        <w:r w:rsidRPr="00936C95">
          <w:rPr>
            <w:rFonts w:ascii="Arial" w:hAnsi="Arial" w:cs="Arial"/>
            <w:sz w:val="20"/>
            <w:szCs w:val="20"/>
          </w:rPr>
          <w:fldChar w:fldCharType="separate"/>
        </w:r>
        <w:r w:rsidR="00036F9B">
          <w:rPr>
            <w:rFonts w:ascii="Arial" w:hAnsi="Arial" w:cs="Arial"/>
            <w:noProof/>
            <w:sz w:val="20"/>
            <w:szCs w:val="20"/>
          </w:rPr>
          <w:t>1</w:t>
        </w:r>
        <w:r w:rsidRPr="00936C95">
          <w:rPr>
            <w:rFonts w:ascii="Arial" w:hAnsi="Arial" w:cs="Arial"/>
            <w:sz w:val="20"/>
            <w:szCs w:val="20"/>
          </w:rPr>
          <w:fldChar w:fldCharType="end"/>
        </w:r>
      </w:p>
    </w:sdtContent>
  </w:sdt>
  <w:p w:rsidR="009A6FEF" w:rsidRPr="000E1F3C" w:rsidRDefault="009A6FEF" w:rsidP="009A6FEF">
    <w:pPr>
      <w:pStyle w:val="Piedepgina"/>
      <w:ind w:right="360"/>
      <w:rPr>
        <w:rFonts w:ascii="Arial" w:hAnsi="Arial" w:cs="Arial"/>
        <w:color w:val="D9D9D9"/>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F9B" w:rsidRDefault="00036F9B" w:rsidP="005819E3">
      <w:r>
        <w:separator/>
      </w:r>
    </w:p>
  </w:footnote>
  <w:footnote w:type="continuationSeparator" w:id="0">
    <w:p w:rsidR="00036F9B" w:rsidRDefault="00036F9B" w:rsidP="005819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FEF" w:rsidRDefault="009A6FEF" w:rsidP="009A6FEF">
    <w:pPr>
      <w:pStyle w:val="Encabezado"/>
      <w:ind w:left="2410"/>
      <w:rPr>
        <w:rFonts w:ascii="Arial" w:hAnsi="Arial" w:cs="Arial"/>
        <w:b/>
        <w:bCs/>
        <w:i/>
        <w:iCs/>
        <w:color w:val="000000" w:themeColor="text1"/>
      </w:rPr>
    </w:pPr>
    <w:r>
      <w:rPr>
        <w:rFonts w:ascii="Arial" w:hAnsi="Arial" w:cs="Arial"/>
        <w:b/>
        <w:bCs/>
        <w:i/>
        <w:iCs/>
        <w:noProof/>
        <w:color w:val="000000" w:themeColor="text1"/>
        <w:lang w:val="es-MX" w:eastAsia="es-MX"/>
      </w:rPr>
      <w:drawing>
        <wp:anchor distT="0" distB="0" distL="114300" distR="114300" simplePos="0" relativeHeight="251659264" behindDoc="0" locked="0" layoutInCell="1" allowOverlap="1">
          <wp:simplePos x="0" y="0"/>
          <wp:positionH relativeFrom="column">
            <wp:posOffset>-572135</wp:posOffset>
          </wp:positionH>
          <wp:positionV relativeFrom="paragraph">
            <wp:posOffset>-120650</wp:posOffset>
          </wp:positionV>
          <wp:extent cx="1129030" cy="818515"/>
          <wp:effectExtent l="19050" t="0" r="0" b="0"/>
          <wp:wrapSquare wrapText="bothSides"/>
          <wp:docPr id="1" name="0 Imagen" descr="IEEZ_OPL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Z_OPLE_.png"/>
                  <pic:cNvPicPr/>
                </pic:nvPicPr>
                <pic:blipFill>
                  <a:blip r:embed="rId1"/>
                  <a:stretch>
                    <a:fillRect/>
                  </a:stretch>
                </pic:blipFill>
                <pic:spPr>
                  <a:xfrm>
                    <a:off x="0" y="0"/>
                    <a:ext cx="1129030" cy="818515"/>
                  </a:xfrm>
                  <a:prstGeom prst="rect">
                    <a:avLst/>
                  </a:prstGeom>
                </pic:spPr>
              </pic:pic>
            </a:graphicData>
          </a:graphic>
        </wp:anchor>
      </w:drawing>
    </w:r>
  </w:p>
  <w:p w:rsidR="009A6FEF" w:rsidRDefault="009A6FEF" w:rsidP="009A6FEF">
    <w:pPr>
      <w:pStyle w:val="Encabezado"/>
      <w:ind w:left="2410"/>
      <w:rPr>
        <w:rFonts w:ascii="Arial" w:hAnsi="Arial" w:cs="Arial"/>
        <w:b/>
        <w:bCs/>
        <w:i/>
        <w:iCs/>
        <w:color w:val="000000" w:themeColor="text1"/>
      </w:rPr>
    </w:pPr>
  </w:p>
  <w:p w:rsidR="009A6FEF" w:rsidRPr="004F1AA7" w:rsidRDefault="009A6FEF" w:rsidP="009A6FEF">
    <w:pPr>
      <w:pStyle w:val="Encabezado"/>
      <w:ind w:left="2410"/>
      <w:rPr>
        <w:rFonts w:ascii="Arial" w:hAnsi="Arial" w:cs="Arial"/>
        <w:b/>
        <w:bCs/>
        <w:i/>
        <w:iCs/>
        <w:color w:val="000000" w:themeColor="text1"/>
        <w:sz w:val="2"/>
      </w:rPr>
    </w:pPr>
  </w:p>
  <w:p w:rsidR="009A6FEF" w:rsidRPr="002C3ACD" w:rsidRDefault="002C3ACD" w:rsidP="009A6FEF">
    <w:pPr>
      <w:pStyle w:val="Encabezado"/>
      <w:shd w:val="clear" w:color="auto" w:fill="FFFFFF" w:themeFill="background1"/>
      <w:spacing w:before="120" w:after="120"/>
      <w:ind w:left="2410"/>
      <w:jc w:val="right"/>
      <w:rPr>
        <w:color w:val="000000" w:themeColor="text1"/>
        <w:sz w:val="26"/>
        <w:szCs w:val="26"/>
      </w:rPr>
    </w:pPr>
    <w:r>
      <w:rPr>
        <w:rFonts w:ascii="Arial" w:hAnsi="Arial" w:cs="Arial"/>
        <w:b/>
        <w:bCs/>
        <w:iCs/>
        <w:color w:val="000000" w:themeColor="text1"/>
        <w:sz w:val="26"/>
        <w:szCs w:val="26"/>
        <w:shd w:val="clear" w:color="auto" w:fill="FFFFFF" w:themeFill="background1"/>
      </w:rPr>
      <w:t>COMISIÓN DE ADMINISTRACIÓN</w:t>
    </w:r>
  </w:p>
  <w:p w:rsidR="009A6FEF" w:rsidRDefault="009A6FE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ACA"/>
    <w:multiLevelType w:val="hybridMultilevel"/>
    <w:tmpl w:val="9BD4B7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66145F"/>
    <w:multiLevelType w:val="hybridMultilevel"/>
    <w:tmpl w:val="9BD4B7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BF55B8"/>
    <w:multiLevelType w:val="hybridMultilevel"/>
    <w:tmpl w:val="9BD4B7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2060DA"/>
    <w:multiLevelType w:val="hybridMultilevel"/>
    <w:tmpl w:val="9BD4B7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C953B7"/>
    <w:multiLevelType w:val="hybridMultilevel"/>
    <w:tmpl w:val="9BD4B7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AC7D4C"/>
    <w:multiLevelType w:val="hybridMultilevel"/>
    <w:tmpl w:val="9BD4B7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944972"/>
    <w:multiLevelType w:val="hybridMultilevel"/>
    <w:tmpl w:val="9BD4B7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4AA0010"/>
    <w:multiLevelType w:val="hybridMultilevel"/>
    <w:tmpl w:val="23F03616"/>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8">
    <w:nsid w:val="190A457B"/>
    <w:multiLevelType w:val="hybridMultilevel"/>
    <w:tmpl w:val="7EE462F0"/>
    <w:lvl w:ilvl="0" w:tplc="080A0001">
      <w:start w:val="1"/>
      <w:numFmt w:val="bullet"/>
      <w:lvlText w:val=""/>
      <w:lvlJc w:val="left"/>
      <w:pPr>
        <w:ind w:left="1496" w:hanging="360"/>
      </w:pPr>
      <w:rPr>
        <w:rFonts w:ascii="Symbol" w:hAnsi="Symbol" w:hint="default"/>
      </w:rPr>
    </w:lvl>
    <w:lvl w:ilvl="1" w:tplc="080A0003" w:tentative="1">
      <w:start w:val="1"/>
      <w:numFmt w:val="bullet"/>
      <w:lvlText w:val="o"/>
      <w:lvlJc w:val="left"/>
      <w:pPr>
        <w:ind w:left="2216" w:hanging="360"/>
      </w:pPr>
      <w:rPr>
        <w:rFonts w:ascii="Courier New" w:hAnsi="Courier New" w:cs="Courier New" w:hint="default"/>
      </w:rPr>
    </w:lvl>
    <w:lvl w:ilvl="2" w:tplc="080A0005" w:tentative="1">
      <w:start w:val="1"/>
      <w:numFmt w:val="bullet"/>
      <w:lvlText w:val=""/>
      <w:lvlJc w:val="left"/>
      <w:pPr>
        <w:ind w:left="2936" w:hanging="360"/>
      </w:pPr>
      <w:rPr>
        <w:rFonts w:ascii="Wingdings" w:hAnsi="Wingdings" w:hint="default"/>
      </w:rPr>
    </w:lvl>
    <w:lvl w:ilvl="3" w:tplc="080A0001" w:tentative="1">
      <w:start w:val="1"/>
      <w:numFmt w:val="bullet"/>
      <w:lvlText w:val=""/>
      <w:lvlJc w:val="left"/>
      <w:pPr>
        <w:ind w:left="3656" w:hanging="360"/>
      </w:pPr>
      <w:rPr>
        <w:rFonts w:ascii="Symbol" w:hAnsi="Symbol" w:hint="default"/>
      </w:rPr>
    </w:lvl>
    <w:lvl w:ilvl="4" w:tplc="080A0003" w:tentative="1">
      <w:start w:val="1"/>
      <w:numFmt w:val="bullet"/>
      <w:lvlText w:val="o"/>
      <w:lvlJc w:val="left"/>
      <w:pPr>
        <w:ind w:left="4376" w:hanging="360"/>
      </w:pPr>
      <w:rPr>
        <w:rFonts w:ascii="Courier New" w:hAnsi="Courier New" w:cs="Courier New" w:hint="default"/>
      </w:rPr>
    </w:lvl>
    <w:lvl w:ilvl="5" w:tplc="080A0005" w:tentative="1">
      <w:start w:val="1"/>
      <w:numFmt w:val="bullet"/>
      <w:lvlText w:val=""/>
      <w:lvlJc w:val="left"/>
      <w:pPr>
        <w:ind w:left="5096" w:hanging="360"/>
      </w:pPr>
      <w:rPr>
        <w:rFonts w:ascii="Wingdings" w:hAnsi="Wingdings" w:hint="default"/>
      </w:rPr>
    </w:lvl>
    <w:lvl w:ilvl="6" w:tplc="080A0001" w:tentative="1">
      <w:start w:val="1"/>
      <w:numFmt w:val="bullet"/>
      <w:lvlText w:val=""/>
      <w:lvlJc w:val="left"/>
      <w:pPr>
        <w:ind w:left="5816" w:hanging="360"/>
      </w:pPr>
      <w:rPr>
        <w:rFonts w:ascii="Symbol" w:hAnsi="Symbol" w:hint="default"/>
      </w:rPr>
    </w:lvl>
    <w:lvl w:ilvl="7" w:tplc="080A0003" w:tentative="1">
      <w:start w:val="1"/>
      <w:numFmt w:val="bullet"/>
      <w:lvlText w:val="o"/>
      <w:lvlJc w:val="left"/>
      <w:pPr>
        <w:ind w:left="6536" w:hanging="360"/>
      </w:pPr>
      <w:rPr>
        <w:rFonts w:ascii="Courier New" w:hAnsi="Courier New" w:cs="Courier New" w:hint="default"/>
      </w:rPr>
    </w:lvl>
    <w:lvl w:ilvl="8" w:tplc="080A0005" w:tentative="1">
      <w:start w:val="1"/>
      <w:numFmt w:val="bullet"/>
      <w:lvlText w:val=""/>
      <w:lvlJc w:val="left"/>
      <w:pPr>
        <w:ind w:left="7256" w:hanging="360"/>
      </w:pPr>
      <w:rPr>
        <w:rFonts w:ascii="Wingdings" w:hAnsi="Wingdings" w:hint="default"/>
      </w:rPr>
    </w:lvl>
  </w:abstractNum>
  <w:abstractNum w:abstractNumId="9">
    <w:nsid w:val="1C95265E"/>
    <w:multiLevelType w:val="hybridMultilevel"/>
    <w:tmpl w:val="9BD4B7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2F1463"/>
    <w:multiLevelType w:val="hybridMultilevel"/>
    <w:tmpl w:val="9BD4B7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459678B"/>
    <w:multiLevelType w:val="hybridMultilevel"/>
    <w:tmpl w:val="9BD4B7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EC191B"/>
    <w:multiLevelType w:val="hybridMultilevel"/>
    <w:tmpl w:val="9BD4B7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DF93D3A"/>
    <w:multiLevelType w:val="hybridMultilevel"/>
    <w:tmpl w:val="26A4B2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3525CE6"/>
    <w:multiLevelType w:val="hybridMultilevel"/>
    <w:tmpl w:val="982E9822"/>
    <w:lvl w:ilvl="0" w:tplc="DFF41D98">
      <w:start w:val="1"/>
      <w:numFmt w:val="decimal"/>
      <w:lvlText w:val="%1."/>
      <w:lvlJc w:val="left"/>
      <w:pPr>
        <w:tabs>
          <w:tab w:val="num" w:pos="644"/>
        </w:tabs>
        <w:ind w:left="644"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451D2BB0"/>
    <w:multiLevelType w:val="hybridMultilevel"/>
    <w:tmpl w:val="6032CB5C"/>
    <w:lvl w:ilvl="0" w:tplc="0C0A000F">
      <w:start w:val="1"/>
      <w:numFmt w:val="decimal"/>
      <w:lvlText w:val="%1."/>
      <w:lvlJc w:val="left"/>
      <w:pPr>
        <w:tabs>
          <w:tab w:val="num" w:pos="720"/>
        </w:tabs>
        <w:ind w:left="720" w:hanging="360"/>
      </w:p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7887243"/>
    <w:multiLevelType w:val="hybridMultilevel"/>
    <w:tmpl w:val="9BD4B7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E2A7827"/>
    <w:multiLevelType w:val="hybridMultilevel"/>
    <w:tmpl w:val="9BD4B7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FA376CA"/>
    <w:multiLevelType w:val="hybridMultilevel"/>
    <w:tmpl w:val="982E9822"/>
    <w:lvl w:ilvl="0" w:tplc="DFF41D98">
      <w:start w:val="1"/>
      <w:numFmt w:val="decimal"/>
      <w:lvlText w:val="%1."/>
      <w:lvlJc w:val="left"/>
      <w:pPr>
        <w:tabs>
          <w:tab w:val="num" w:pos="644"/>
        </w:tabs>
        <w:ind w:left="644"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52A706A2"/>
    <w:multiLevelType w:val="hybridMultilevel"/>
    <w:tmpl w:val="9BD4B7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6D03F6B"/>
    <w:multiLevelType w:val="hybridMultilevel"/>
    <w:tmpl w:val="55C4CB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5F5C0BE0"/>
    <w:multiLevelType w:val="hybridMultilevel"/>
    <w:tmpl w:val="636A69D0"/>
    <w:lvl w:ilvl="0" w:tplc="04DA6C70">
      <w:start w:val="1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26D4D22"/>
    <w:multiLevelType w:val="hybridMultilevel"/>
    <w:tmpl w:val="9BD4B7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43626A2"/>
    <w:multiLevelType w:val="hybridMultilevel"/>
    <w:tmpl w:val="982E9822"/>
    <w:lvl w:ilvl="0" w:tplc="DFF41D98">
      <w:start w:val="1"/>
      <w:numFmt w:val="decimal"/>
      <w:lvlText w:val="%1."/>
      <w:lvlJc w:val="left"/>
      <w:pPr>
        <w:tabs>
          <w:tab w:val="num" w:pos="644"/>
        </w:tabs>
        <w:ind w:left="644"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675C79C4"/>
    <w:multiLevelType w:val="hybridMultilevel"/>
    <w:tmpl w:val="982E9822"/>
    <w:lvl w:ilvl="0" w:tplc="DFF41D98">
      <w:start w:val="1"/>
      <w:numFmt w:val="decimal"/>
      <w:lvlText w:val="%1."/>
      <w:lvlJc w:val="left"/>
      <w:pPr>
        <w:tabs>
          <w:tab w:val="num" w:pos="644"/>
        </w:tabs>
        <w:ind w:left="644"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6EE80FC7"/>
    <w:multiLevelType w:val="hybridMultilevel"/>
    <w:tmpl w:val="31003712"/>
    <w:lvl w:ilvl="0" w:tplc="1CF66D84">
      <w:numFmt w:val="bullet"/>
      <w:lvlText w:val="-"/>
      <w:lvlJc w:val="left"/>
      <w:pPr>
        <w:ind w:left="360" w:hanging="360"/>
      </w:pPr>
      <w:rPr>
        <w:rFonts w:ascii="Arial" w:eastAsia="Times New Roman" w:hAnsi="Arial" w:cs="Arial" w:hint="default"/>
        <w:color w:val="00000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052BBC"/>
    <w:multiLevelType w:val="hybridMultilevel"/>
    <w:tmpl w:val="079AF926"/>
    <w:lvl w:ilvl="0" w:tplc="0C0A0001">
      <w:start w:val="1"/>
      <w:numFmt w:val="bullet"/>
      <w:lvlText w:val=""/>
      <w:lvlJc w:val="left"/>
      <w:pPr>
        <w:tabs>
          <w:tab w:val="num" w:pos="1080"/>
        </w:tabs>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7">
    <w:nsid w:val="78E07528"/>
    <w:multiLevelType w:val="hybridMultilevel"/>
    <w:tmpl w:val="9BD4B7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D462996"/>
    <w:multiLevelType w:val="hybridMultilevel"/>
    <w:tmpl w:val="982E9822"/>
    <w:lvl w:ilvl="0" w:tplc="DFF41D98">
      <w:start w:val="1"/>
      <w:numFmt w:val="decimal"/>
      <w:lvlText w:val="%1."/>
      <w:lvlJc w:val="left"/>
      <w:pPr>
        <w:tabs>
          <w:tab w:val="num" w:pos="644"/>
        </w:tabs>
        <w:ind w:left="644"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1"/>
  </w:num>
  <w:num w:numId="4">
    <w:abstractNumId w:val="28"/>
  </w:num>
  <w:num w:numId="5">
    <w:abstractNumId w:val="7"/>
  </w:num>
  <w:num w:numId="6">
    <w:abstractNumId w:val="14"/>
  </w:num>
  <w:num w:numId="7">
    <w:abstractNumId w:val="23"/>
  </w:num>
  <w:num w:numId="8">
    <w:abstractNumId w:val="18"/>
  </w:num>
  <w:num w:numId="9">
    <w:abstractNumId w:val="24"/>
  </w:num>
  <w:num w:numId="10">
    <w:abstractNumId w:val="13"/>
  </w:num>
  <w:num w:numId="11">
    <w:abstractNumId w:val="15"/>
  </w:num>
  <w:num w:numId="12">
    <w:abstractNumId w:val="4"/>
  </w:num>
  <w:num w:numId="13">
    <w:abstractNumId w:val="8"/>
  </w:num>
  <w:num w:numId="14">
    <w:abstractNumId w:val="10"/>
  </w:num>
  <w:num w:numId="15">
    <w:abstractNumId w:val="2"/>
  </w:num>
  <w:num w:numId="16">
    <w:abstractNumId w:val="1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1"/>
  </w:num>
  <w:num w:numId="20">
    <w:abstractNumId w:val="12"/>
  </w:num>
  <w:num w:numId="21">
    <w:abstractNumId w:val="5"/>
  </w:num>
  <w:num w:numId="22">
    <w:abstractNumId w:val="9"/>
  </w:num>
  <w:num w:numId="23">
    <w:abstractNumId w:val="27"/>
  </w:num>
  <w:num w:numId="24">
    <w:abstractNumId w:val="20"/>
  </w:num>
  <w:num w:numId="25">
    <w:abstractNumId w:val="0"/>
  </w:num>
  <w:num w:numId="26">
    <w:abstractNumId w:val="1"/>
  </w:num>
  <w:num w:numId="27">
    <w:abstractNumId w:val="17"/>
  </w:num>
  <w:num w:numId="28">
    <w:abstractNumId w:val="22"/>
  </w:num>
  <w:num w:numId="29">
    <w:abstractNumId w:val="19"/>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savePreviewPicture/>
  <w:footnotePr>
    <w:footnote w:id="-1"/>
    <w:footnote w:id="0"/>
  </w:footnotePr>
  <w:endnotePr>
    <w:endnote w:id="-1"/>
    <w:endnote w:id="0"/>
  </w:endnotePr>
  <w:compat/>
  <w:rsids>
    <w:rsidRoot w:val="007D4A72"/>
    <w:rsid w:val="000024AA"/>
    <w:rsid w:val="0000754D"/>
    <w:rsid w:val="00016580"/>
    <w:rsid w:val="000336D6"/>
    <w:rsid w:val="00036BAB"/>
    <w:rsid w:val="00036F9B"/>
    <w:rsid w:val="00040A71"/>
    <w:rsid w:val="0004301C"/>
    <w:rsid w:val="00071D44"/>
    <w:rsid w:val="000A32CF"/>
    <w:rsid w:val="000B261E"/>
    <w:rsid w:val="000B76D7"/>
    <w:rsid w:val="000D07EC"/>
    <w:rsid w:val="000D66DE"/>
    <w:rsid w:val="000F367C"/>
    <w:rsid w:val="000F485D"/>
    <w:rsid w:val="000F6AB0"/>
    <w:rsid w:val="00102B3B"/>
    <w:rsid w:val="00107E9B"/>
    <w:rsid w:val="00117B0A"/>
    <w:rsid w:val="00120C86"/>
    <w:rsid w:val="00141C9F"/>
    <w:rsid w:val="00156F2B"/>
    <w:rsid w:val="001628D6"/>
    <w:rsid w:val="00163F3D"/>
    <w:rsid w:val="001A30BD"/>
    <w:rsid w:val="001B2610"/>
    <w:rsid w:val="001B4B88"/>
    <w:rsid w:val="001B6BB9"/>
    <w:rsid w:val="001D058E"/>
    <w:rsid w:val="0020043D"/>
    <w:rsid w:val="0020070D"/>
    <w:rsid w:val="00212162"/>
    <w:rsid w:val="00214435"/>
    <w:rsid w:val="0021593E"/>
    <w:rsid w:val="002244FC"/>
    <w:rsid w:val="00241FC2"/>
    <w:rsid w:val="0024275E"/>
    <w:rsid w:val="00250B30"/>
    <w:rsid w:val="00250D25"/>
    <w:rsid w:val="00282D01"/>
    <w:rsid w:val="00284DD7"/>
    <w:rsid w:val="002B33F8"/>
    <w:rsid w:val="002C3ACD"/>
    <w:rsid w:val="002C4A76"/>
    <w:rsid w:val="002D47BB"/>
    <w:rsid w:val="002E1D38"/>
    <w:rsid w:val="002E3D4C"/>
    <w:rsid w:val="002E4A48"/>
    <w:rsid w:val="002E5A3C"/>
    <w:rsid w:val="002E5EFC"/>
    <w:rsid w:val="002F43C9"/>
    <w:rsid w:val="002F5A10"/>
    <w:rsid w:val="002F7444"/>
    <w:rsid w:val="0030075F"/>
    <w:rsid w:val="00301525"/>
    <w:rsid w:val="003061AA"/>
    <w:rsid w:val="003138AF"/>
    <w:rsid w:val="00317584"/>
    <w:rsid w:val="00336764"/>
    <w:rsid w:val="00353D2F"/>
    <w:rsid w:val="00367C30"/>
    <w:rsid w:val="00373D20"/>
    <w:rsid w:val="0037541A"/>
    <w:rsid w:val="0038637A"/>
    <w:rsid w:val="00386715"/>
    <w:rsid w:val="00391F94"/>
    <w:rsid w:val="003A0044"/>
    <w:rsid w:val="003B1A4B"/>
    <w:rsid w:val="003B59A6"/>
    <w:rsid w:val="003D2C41"/>
    <w:rsid w:val="003D3585"/>
    <w:rsid w:val="003F0A8F"/>
    <w:rsid w:val="00403EA5"/>
    <w:rsid w:val="00407006"/>
    <w:rsid w:val="00451899"/>
    <w:rsid w:val="004529C0"/>
    <w:rsid w:val="004616EE"/>
    <w:rsid w:val="004776AF"/>
    <w:rsid w:val="00481616"/>
    <w:rsid w:val="00482DFF"/>
    <w:rsid w:val="0049062A"/>
    <w:rsid w:val="004A35B4"/>
    <w:rsid w:val="004A5173"/>
    <w:rsid w:val="004C211D"/>
    <w:rsid w:val="004D3DAD"/>
    <w:rsid w:val="004E2FF7"/>
    <w:rsid w:val="004E3F78"/>
    <w:rsid w:val="004F3D05"/>
    <w:rsid w:val="005048D5"/>
    <w:rsid w:val="00517C50"/>
    <w:rsid w:val="005232BA"/>
    <w:rsid w:val="00532B99"/>
    <w:rsid w:val="005338E6"/>
    <w:rsid w:val="00540F78"/>
    <w:rsid w:val="00541608"/>
    <w:rsid w:val="00554A77"/>
    <w:rsid w:val="00556D33"/>
    <w:rsid w:val="00557D52"/>
    <w:rsid w:val="0056033F"/>
    <w:rsid w:val="005624C4"/>
    <w:rsid w:val="00563E99"/>
    <w:rsid w:val="00571C3C"/>
    <w:rsid w:val="0058071E"/>
    <w:rsid w:val="005819E3"/>
    <w:rsid w:val="005833CD"/>
    <w:rsid w:val="00586638"/>
    <w:rsid w:val="00593613"/>
    <w:rsid w:val="005A5F07"/>
    <w:rsid w:val="005B1F10"/>
    <w:rsid w:val="005D4841"/>
    <w:rsid w:val="005E19EF"/>
    <w:rsid w:val="005E275A"/>
    <w:rsid w:val="005F1A6C"/>
    <w:rsid w:val="005F724B"/>
    <w:rsid w:val="006018EB"/>
    <w:rsid w:val="00611E8C"/>
    <w:rsid w:val="006237B4"/>
    <w:rsid w:val="00626821"/>
    <w:rsid w:val="00637B69"/>
    <w:rsid w:val="00656316"/>
    <w:rsid w:val="0066085D"/>
    <w:rsid w:val="00662FE9"/>
    <w:rsid w:val="00675127"/>
    <w:rsid w:val="00675D23"/>
    <w:rsid w:val="00676ADF"/>
    <w:rsid w:val="00696314"/>
    <w:rsid w:val="006A185C"/>
    <w:rsid w:val="006B3185"/>
    <w:rsid w:val="006C1099"/>
    <w:rsid w:val="006C4CA6"/>
    <w:rsid w:val="006D5267"/>
    <w:rsid w:val="006F3845"/>
    <w:rsid w:val="00703D18"/>
    <w:rsid w:val="00710741"/>
    <w:rsid w:val="007326DA"/>
    <w:rsid w:val="0075199A"/>
    <w:rsid w:val="00781CAA"/>
    <w:rsid w:val="00787151"/>
    <w:rsid w:val="00791AE2"/>
    <w:rsid w:val="00792049"/>
    <w:rsid w:val="007A07F5"/>
    <w:rsid w:val="007A56C2"/>
    <w:rsid w:val="007B33F1"/>
    <w:rsid w:val="007B582E"/>
    <w:rsid w:val="007B673E"/>
    <w:rsid w:val="007C5A47"/>
    <w:rsid w:val="007D4A72"/>
    <w:rsid w:val="007D4D44"/>
    <w:rsid w:val="007D7B1E"/>
    <w:rsid w:val="007F6210"/>
    <w:rsid w:val="008150F9"/>
    <w:rsid w:val="008201C4"/>
    <w:rsid w:val="008233E2"/>
    <w:rsid w:val="00836E44"/>
    <w:rsid w:val="00841429"/>
    <w:rsid w:val="0084204C"/>
    <w:rsid w:val="008459F4"/>
    <w:rsid w:val="008462DC"/>
    <w:rsid w:val="00857D1C"/>
    <w:rsid w:val="00860104"/>
    <w:rsid w:val="0087394C"/>
    <w:rsid w:val="00875A1A"/>
    <w:rsid w:val="008937E9"/>
    <w:rsid w:val="008A6945"/>
    <w:rsid w:val="008C35A9"/>
    <w:rsid w:val="008C7090"/>
    <w:rsid w:val="008D193D"/>
    <w:rsid w:val="008E379D"/>
    <w:rsid w:val="008E4B01"/>
    <w:rsid w:val="009054A9"/>
    <w:rsid w:val="00911A89"/>
    <w:rsid w:val="009176F3"/>
    <w:rsid w:val="00921B01"/>
    <w:rsid w:val="00924D37"/>
    <w:rsid w:val="00926F60"/>
    <w:rsid w:val="00935A3A"/>
    <w:rsid w:val="00937B38"/>
    <w:rsid w:val="00945931"/>
    <w:rsid w:val="0095165D"/>
    <w:rsid w:val="009532D8"/>
    <w:rsid w:val="00970C9A"/>
    <w:rsid w:val="00977925"/>
    <w:rsid w:val="00995311"/>
    <w:rsid w:val="00995684"/>
    <w:rsid w:val="00997FA0"/>
    <w:rsid w:val="009A2313"/>
    <w:rsid w:val="009A4C0F"/>
    <w:rsid w:val="009A6FEF"/>
    <w:rsid w:val="009A7749"/>
    <w:rsid w:val="009B09F3"/>
    <w:rsid w:val="009C116A"/>
    <w:rsid w:val="009E658B"/>
    <w:rsid w:val="009F10B1"/>
    <w:rsid w:val="009F123F"/>
    <w:rsid w:val="009F2716"/>
    <w:rsid w:val="00A14E36"/>
    <w:rsid w:val="00A301CD"/>
    <w:rsid w:val="00A30D3B"/>
    <w:rsid w:val="00A31B83"/>
    <w:rsid w:val="00A35758"/>
    <w:rsid w:val="00A42767"/>
    <w:rsid w:val="00A42E1B"/>
    <w:rsid w:val="00A4318F"/>
    <w:rsid w:val="00A54851"/>
    <w:rsid w:val="00A71D52"/>
    <w:rsid w:val="00A80ED1"/>
    <w:rsid w:val="00A85DFD"/>
    <w:rsid w:val="00A9067B"/>
    <w:rsid w:val="00AB06DF"/>
    <w:rsid w:val="00AB14FC"/>
    <w:rsid w:val="00AB1826"/>
    <w:rsid w:val="00AB2E87"/>
    <w:rsid w:val="00AC0D1D"/>
    <w:rsid w:val="00AF4302"/>
    <w:rsid w:val="00B043E3"/>
    <w:rsid w:val="00B3001C"/>
    <w:rsid w:val="00B415F9"/>
    <w:rsid w:val="00B4660A"/>
    <w:rsid w:val="00B53241"/>
    <w:rsid w:val="00B5437C"/>
    <w:rsid w:val="00B54A68"/>
    <w:rsid w:val="00B6092F"/>
    <w:rsid w:val="00B7055F"/>
    <w:rsid w:val="00B969A4"/>
    <w:rsid w:val="00B9727A"/>
    <w:rsid w:val="00B97F3B"/>
    <w:rsid w:val="00BA00ED"/>
    <w:rsid w:val="00BA14D2"/>
    <w:rsid w:val="00BC37B4"/>
    <w:rsid w:val="00BC4D0C"/>
    <w:rsid w:val="00BC62C3"/>
    <w:rsid w:val="00BD1917"/>
    <w:rsid w:val="00BD1E78"/>
    <w:rsid w:val="00C03C43"/>
    <w:rsid w:val="00C10F23"/>
    <w:rsid w:val="00C25F03"/>
    <w:rsid w:val="00C262D4"/>
    <w:rsid w:val="00C269B8"/>
    <w:rsid w:val="00C367E3"/>
    <w:rsid w:val="00C47249"/>
    <w:rsid w:val="00C509FA"/>
    <w:rsid w:val="00C635B4"/>
    <w:rsid w:val="00C827FF"/>
    <w:rsid w:val="00C90FA8"/>
    <w:rsid w:val="00C911B1"/>
    <w:rsid w:val="00CA282A"/>
    <w:rsid w:val="00CA29CD"/>
    <w:rsid w:val="00CA32FB"/>
    <w:rsid w:val="00CA6EDA"/>
    <w:rsid w:val="00CA78D2"/>
    <w:rsid w:val="00CB013E"/>
    <w:rsid w:val="00CB048D"/>
    <w:rsid w:val="00CB2CFF"/>
    <w:rsid w:val="00CB5A3F"/>
    <w:rsid w:val="00CD3C69"/>
    <w:rsid w:val="00CF1BBC"/>
    <w:rsid w:val="00CF5B7D"/>
    <w:rsid w:val="00D05B18"/>
    <w:rsid w:val="00D13B78"/>
    <w:rsid w:val="00D27B29"/>
    <w:rsid w:val="00D27C43"/>
    <w:rsid w:val="00D27F1B"/>
    <w:rsid w:val="00D548C2"/>
    <w:rsid w:val="00D64135"/>
    <w:rsid w:val="00D70260"/>
    <w:rsid w:val="00D7166A"/>
    <w:rsid w:val="00D7640F"/>
    <w:rsid w:val="00D8075E"/>
    <w:rsid w:val="00D94264"/>
    <w:rsid w:val="00D94D27"/>
    <w:rsid w:val="00DA2735"/>
    <w:rsid w:val="00DA4754"/>
    <w:rsid w:val="00DA7A68"/>
    <w:rsid w:val="00DB6AA1"/>
    <w:rsid w:val="00DC492E"/>
    <w:rsid w:val="00DD31FB"/>
    <w:rsid w:val="00DD3514"/>
    <w:rsid w:val="00DD4FA2"/>
    <w:rsid w:val="00DD5E9F"/>
    <w:rsid w:val="00DD6FE8"/>
    <w:rsid w:val="00E23B0B"/>
    <w:rsid w:val="00E25EEE"/>
    <w:rsid w:val="00E27858"/>
    <w:rsid w:val="00E31BA0"/>
    <w:rsid w:val="00E4558E"/>
    <w:rsid w:val="00E51A30"/>
    <w:rsid w:val="00E67EAC"/>
    <w:rsid w:val="00E93203"/>
    <w:rsid w:val="00EA3B3D"/>
    <w:rsid w:val="00EB1327"/>
    <w:rsid w:val="00EB41C9"/>
    <w:rsid w:val="00EB577F"/>
    <w:rsid w:val="00EC385F"/>
    <w:rsid w:val="00EC46F5"/>
    <w:rsid w:val="00EC7440"/>
    <w:rsid w:val="00ED51D8"/>
    <w:rsid w:val="00EF2E8E"/>
    <w:rsid w:val="00EF564F"/>
    <w:rsid w:val="00EF7D8F"/>
    <w:rsid w:val="00F108A8"/>
    <w:rsid w:val="00F25F83"/>
    <w:rsid w:val="00F510E8"/>
    <w:rsid w:val="00F61150"/>
    <w:rsid w:val="00F66221"/>
    <w:rsid w:val="00F66C4B"/>
    <w:rsid w:val="00F81168"/>
    <w:rsid w:val="00F81346"/>
    <w:rsid w:val="00F94A1D"/>
    <w:rsid w:val="00FA0C17"/>
    <w:rsid w:val="00FA1B84"/>
    <w:rsid w:val="00FB28B4"/>
    <w:rsid w:val="00FB7366"/>
    <w:rsid w:val="00FC2A1D"/>
    <w:rsid w:val="00FC6147"/>
    <w:rsid w:val="00FD4684"/>
    <w:rsid w:val="00FE1FF0"/>
    <w:rsid w:val="00FF10E2"/>
    <w:rsid w:val="00FF53D4"/>
    <w:rsid w:val="00FF68B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A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D4A72"/>
    <w:pPr>
      <w:tabs>
        <w:tab w:val="center" w:pos="4252"/>
        <w:tab w:val="right" w:pos="8504"/>
      </w:tabs>
    </w:pPr>
  </w:style>
  <w:style w:type="character" w:customStyle="1" w:styleId="PiedepginaCar">
    <w:name w:val="Pie de página Car"/>
    <w:basedOn w:val="Fuentedeprrafopredeter"/>
    <w:link w:val="Piedepgina"/>
    <w:uiPriority w:val="99"/>
    <w:rsid w:val="007D4A72"/>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7D4A72"/>
  </w:style>
  <w:style w:type="paragraph" w:styleId="Encabezado">
    <w:name w:val="header"/>
    <w:basedOn w:val="Normal"/>
    <w:link w:val="EncabezadoCar"/>
    <w:rsid w:val="007D4A72"/>
    <w:pPr>
      <w:tabs>
        <w:tab w:val="center" w:pos="4252"/>
        <w:tab w:val="right" w:pos="8504"/>
      </w:tabs>
    </w:pPr>
  </w:style>
  <w:style w:type="character" w:customStyle="1" w:styleId="EncabezadoCar">
    <w:name w:val="Encabezado Car"/>
    <w:basedOn w:val="Fuentedeprrafopredeter"/>
    <w:link w:val="Encabezado"/>
    <w:rsid w:val="007D4A7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D4A72"/>
    <w:pPr>
      <w:ind w:left="720"/>
      <w:contextualSpacing/>
    </w:pPr>
  </w:style>
  <w:style w:type="paragraph" w:styleId="Sinespaciado">
    <w:name w:val="No Spacing"/>
    <w:link w:val="SinespaciadoCar"/>
    <w:uiPriority w:val="1"/>
    <w:qFormat/>
    <w:rsid w:val="00781CAA"/>
    <w:pPr>
      <w:spacing w:after="0" w:line="240" w:lineRule="auto"/>
    </w:pPr>
  </w:style>
  <w:style w:type="character" w:customStyle="1" w:styleId="SinespaciadoCar">
    <w:name w:val="Sin espaciado Car"/>
    <w:basedOn w:val="Fuentedeprrafopredeter"/>
    <w:link w:val="Sinespaciado"/>
    <w:uiPriority w:val="1"/>
    <w:rsid w:val="00781CAA"/>
  </w:style>
  <w:style w:type="paragraph" w:styleId="Textoindependiente">
    <w:name w:val="Body Text"/>
    <w:basedOn w:val="Normal"/>
    <w:link w:val="TextoindependienteCar"/>
    <w:uiPriority w:val="99"/>
    <w:unhideWhenUsed/>
    <w:rsid w:val="00403EA5"/>
    <w:pPr>
      <w:spacing w:after="120" w:line="276" w:lineRule="auto"/>
    </w:pPr>
    <w:rPr>
      <w:rFonts w:asciiTheme="minorHAnsi" w:eastAsiaTheme="minorHAnsi" w:hAnsiTheme="minorHAnsi" w:cstheme="minorBidi"/>
      <w:sz w:val="22"/>
      <w:szCs w:val="22"/>
      <w:lang w:val="es-MX" w:eastAsia="en-US"/>
    </w:rPr>
  </w:style>
  <w:style w:type="character" w:customStyle="1" w:styleId="TextoindependienteCar">
    <w:name w:val="Texto independiente Car"/>
    <w:basedOn w:val="Fuentedeprrafopredeter"/>
    <w:link w:val="Textoindependiente"/>
    <w:uiPriority w:val="99"/>
    <w:rsid w:val="00403EA5"/>
  </w:style>
</w:styles>
</file>

<file path=word/webSettings.xml><?xml version="1.0" encoding="utf-8"?>
<w:webSettings xmlns:r="http://schemas.openxmlformats.org/officeDocument/2006/relationships" xmlns:w="http://schemas.openxmlformats.org/wordprocessingml/2006/main">
  <w:divs>
    <w:div w:id="760561654">
      <w:bodyDiv w:val="1"/>
      <w:marLeft w:val="0"/>
      <w:marRight w:val="0"/>
      <w:marTop w:val="0"/>
      <w:marBottom w:val="0"/>
      <w:divBdr>
        <w:top w:val="none" w:sz="0" w:space="0" w:color="auto"/>
        <w:left w:val="none" w:sz="0" w:space="0" w:color="auto"/>
        <w:bottom w:val="none" w:sz="0" w:space="0" w:color="auto"/>
        <w:right w:val="none" w:sz="0" w:space="0" w:color="auto"/>
      </w:divBdr>
    </w:div>
    <w:div w:id="128688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18D16-AE5B-4716-A905-4D364C3D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348</Words>
  <Characters>1920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IEEZ</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IEEZ</dc:creator>
  <cp:lastModifiedBy>Consejo</cp:lastModifiedBy>
  <cp:revision>5</cp:revision>
  <cp:lastPrinted>2018-05-30T17:59:00Z</cp:lastPrinted>
  <dcterms:created xsi:type="dcterms:W3CDTF">2018-05-30T18:55:00Z</dcterms:created>
  <dcterms:modified xsi:type="dcterms:W3CDTF">2018-06-20T18:19:00Z</dcterms:modified>
</cp:coreProperties>
</file>